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74" w:rsidRPr="004F228E" w:rsidRDefault="007D4A74" w:rsidP="007D4A74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</w:p>
    <w:p w:rsidR="007D4A74" w:rsidRDefault="00D62FCF" w:rsidP="007D4A74">
      <w:pPr>
        <w:autoSpaceDE w:val="0"/>
        <w:autoSpaceDN w:val="0"/>
        <w:adjustRightInd w:val="0"/>
        <w:spacing w:before="120" w:after="120"/>
        <w:ind w:right="-425"/>
        <w:jc w:val="right"/>
        <w:rPr>
          <w:i/>
          <w:iCs/>
          <w:u w:val="single"/>
        </w:rPr>
      </w:pPr>
      <w:r w:rsidRPr="00D62FCF">
        <w:rPr>
          <w:b/>
          <w:noProof/>
          <w:sz w:val="28"/>
          <w:szCs w:val="28"/>
        </w:rPr>
        <w:pict>
          <v:rect id="_x0000_s1042" style="position:absolute;left:0;text-align:left;margin-left:-38.55pt;margin-top:17.55pt;width:544.2pt;height:113.8pt;z-index:-251639808"/>
        </w:pict>
      </w:r>
      <w:r w:rsidR="007D4A74">
        <w:rPr>
          <w:i/>
          <w:iCs/>
        </w:rPr>
        <w:t>„</w:t>
      </w:r>
      <w:r w:rsidR="007D4A74" w:rsidRPr="00D84FE5">
        <w:rPr>
          <w:i/>
          <w:iCs/>
          <w:u w:val="single"/>
        </w:rPr>
        <w:t>19. melléklet a 35/2008. (XII. 31.) PM rendelethez</w:t>
      </w:r>
    </w:p>
    <w:p w:rsidR="007D4A74" w:rsidRPr="00533ECA" w:rsidRDefault="007D4A74" w:rsidP="007D4A74">
      <w:pPr>
        <w:autoSpaceDE w:val="0"/>
        <w:autoSpaceDN w:val="0"/>
        <w:adjustRightInd w:val="0"/>
        <w:spacing w:before="60" w:after="40"/>
        <w:jc w:val="center"/>
        <w:outlineLvl w:val="5"/>
        <w:rPr>
          <w:sz w:val="28"/>
          <w:szCs w:val="28"/>
        </w:rPr>
      </w:pPr>
      <w:r w:rsidRPr="00533ECA">
        <w:rPr>
          <w:iCs/>
          <w:sz w:val="28"/>
          <w:szCs w:val="28"/>
        </w:rPr>
        <w:t>BEVALLÁS</w:t>
      </w:r>
      <w:r w:rsidRPr="00533ECA">
        <w:rPr>
          <w:sz w:val="28"/>
          <w:szCs w:val="28"/>
        </w:rPr>
        <w:t xml:space="preserve"> </w:t>
      </w:r>
    </w:p>
    <w:p w:rsidR="007D4A74" w:rsidRPr="009538E0" w:rsidRDefault="007D4A74" w:rsidP="007D4A74">
      <w:pPr>
        <w:autoSpaceDE w:val="0"/>
        <w:autoSpaceDN w:val="0"/>
        <w:adjustRightInd w:val="0"/>
        <w:spacing w:before="60" w:after="40"/>
        <w:jc w:val="center"/>
        <w:outlineLvl w:val="5"/>
      </w:pPr>
      <w:proofErr w:type="gramStart"/>
      <w:r w:rsidRPr="009538E0">
        <w:rPr>
          <w:iCs/>
        </w:rPr>
        <w:t>a</w:t>
      </w:r>
      <w:proofErr w:type="gramEnd"/>
      <w:r w:rsidRPr="009538E0">
        <w:rPr>
          <w:iCs/>
        </w:rPr>
        <w:t xml:space="preserve"> helyi iparűzési adóról állandó jellegű iparűzési tevékenység esetén</w:t>
      </w:r>
    </w:p>
    <w:p w:rsidR="007D4A74" w:rsidRPr="00533ECA" w:rsidRDefault="007D4A74" w:rsidP="007D4A74">
      <w:pPr>
        <w:autoSpaceDE w:val="0"/>
        <w:autoSpaceDN w:val="0"/>
        <w:adjustRightInd w:val="0"/>
        <w:spacing w:before="120" w:after="120"/>
        <w:ind w:right="-2"/>
        <w:jc w:val="center"/>
        <w:rPr>
          <w:b/>
          <w:sz w:val="28"/>
          <w:szCs w:val="28"/>
        </w:rPr>
      </w:pPr>
      <w:r w:rsidRPr="00533ECA">
        <w:rPr>
          <w:b/>
          <w:sz w:val="28"/>
          <w:szCs w:val="28"/>
        </w:rPr>
        <w:t>FŐLAP</w:t>
      </w:r>
    </w:p>
    <w:p w:rsidR="007D4A74" w:rsidRDefault="00922FED" w:rsidP="007D4A74">
      <w:pPr>
        <w:autoSpaceDE w:val="0"/>
        <w:autoSpaceDN w:val="0"/>
        <w:adjustRightInd w:val="0"/>
        <w:spacing w:before="120" w:after="120"/>
        <w:ind w:right="-425"/>
        <w:jc w:val="center"/>
        <w:rPr>
          <w:bCs/>
          <w:iCs/>
          <w:sz w:val="20"/>
          <w:szCs w:val="20"/>
        </w:rPr>
      </w:pPr>
      <w:r>
        <w:rPr>
          <w:bCs/>
          <w:iCs/>
        </w:rPr>
        <w:t>20…</w:t>
      </w:r>
      <w:r w:rsidR="009E6B0C">
        <w:rPr>
          <w:bCs/>
          <w:iCs/>
        </w:rPr>
        <w:t xml:space="preserve"> évben kezdődő adóévben</w:t>
      </w:r>
      <w:r w:rsidR="007D4A74" w:rsidRPr="009538E0">
        <w:rPr>
          <w:bCs/>
          <w:iCs/>
        </w:rPr>
        <w:t xml:space="preserve"> </w:t>
      </w:r>
      <w:r w:rsidR="009E6B0C" w:rsidRPr="009E6B0C">
        <w:rPr>
          <w:b/>
          <w:bCs/>
          <w:i/>
          <w:iCs/>
        </w:rPr>
        <w:t>Méhkerék</w:t>
      </w:r>
      <w:r w:rsidR="007D4A74" w:rsidRPr="009538E0">
        <w:rPr>
          <w:bCs/>
          <w:iCs/>
        </w:rPr>
        <w:t xml:space="preserve"> önkormányzat illetékességi területén folytatott tevékenység utáni adókötelezettségről</w:t>
      </w:r>
      <w:r w:rsidR="007D4A74" w:rsidRPr="009538E0">
        <w:t xml:space="preserve"> </w:t>
      </w:r>
      <w:r w:rsidR="007D4A74" w:rsidRPr="009538E0">
        <w:rPr>
          <w:bCs/>
          <w:iCs/>
        </w:rPr>
        <w:br/>
      </w:r>
      <w:r w:rsidR="007D4A74" w:rsidRPr="00533ECA">
        <w:rPr>
          <w:bCs/>
          <w:iCs/>
          <w:sz w:val="20"/>
          <w:szCs w:val="20"/>
        </w:rPr>
        <w:t>(Benyújtandó a székhely, telephely fekvése szerinti települési önkormányzat, fővárosban a fővárosi önkormányzat adóhatóságához.)</w:t>
      </w:r>
    </w:p>
    <w:p w:rsidR="007D4A74" w:rsidRPr="00972870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360" w:after="120" w:line="480" w:lineRule="auto"/>
        <w:ind w:left="425" w:right="-425" w:hanging="357"/>
        <w:rPr>
          <w:b/>
        </w:rPr>
      </w:pPr>
      <w:r w:rsidRPr="00D62FCF">
        <w:rPr>
          <w:bCs/>
          <w:iCs/>
          <w:noProof/>
        </w:rPr>
        <w:pict>
          <v:rect id="_x0000_s1043" style="position:absolute;left:0;text-align:left;margin-left:-38.55pt;margin-top:4.6pt;width:544.2pt;height:345.35pt;z-index:-251638784"/>
        </w:pict>
      </w:r>
      <w:r w:rsidR="007D4A74" w:rsidRPr="00972870">
        <w:rPr>
          <w:b/>
        </w:rPr>
        <w:t>Bevallás jellege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Téglalap 188" o:spid="_x0000_s2620" style="position:absolute;left:0;text-align:left;margin-left:.2pt;margin-top:1.3pt;width:11.5pt;height:11.5pt;z-index:2532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Éves bevallás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1" style="position:absolute;left:0;text-align:left;margin-left:.2pt;margin-top:3.15pt;width:11.5pt;height:11.5pt;z-index:2532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Záró bevallás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2" style="position:absolute;left:0;text-align:left;margin-left:.2pt;margin-top:2.75pt;width:11.5pt;height:11.5pt;z-index:2532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spellStart"/>
      <w:r w:rsidR="007D4A74" w:rsidRPr="00533ECA">
        <w:rPr>
          <w:bCs/>
          <w:iCs/>
        </w:rPr>
        <w:t>Előtársasági</w:t>
      </w:r>
      <w:proofErr w:type="spellEnd"/>
      <w:r w:rsidR="007D4A74" w:rsidRPr="00533ECA">
        <w:rPr>
          <w:bCs/>
          <w:iCs/>
        </w:rPr>
        <w:t xml:space="preserve"> bevallás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3" style="position:absolute;left:0;text-align:left;margin-left:.2pt;margin-top:.15pt;width:11.5pt;height:11.5pt;z-index:25329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Naptári évtől eltérő üzleti évet választó adózó bevallása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4" style="position:absolute;left:0;text-align:left;margin-left:.2pt;margin-top:.85pt;width:11.5pt;height:11.5pt;z-index:25329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Év közben kezdő adózó bevallása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5" style="position:absolute;left:0;text-align:left;margin-left:.2pt;margin-top:.1pt;width:11.5pt;height:11.5pt;z-index:2532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Naptári évtől eltérő üzleti évet választó adózó áttérésének évéről készült évközi bevallása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6" style="position:absolute;left:0;text-align:left;margin-left:.2pt;margin-top:-.15pt;width:11.5pt;height:11.5pt;z-index:2532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Naptári évtől eltérő üzleti évet választó adózó áttérésének évéről készült évközi bevallása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ind w:left="714" w:right="-425" w:hanging="357"/>
      </w:pPr>
      <w:r w:rsidRPr="00D62FCF">
        <w:rPr>
          <w:bCs/>
          <w:iCs/>
          <w:noProof/>
        </w:rPr>
        <w:pict>
          <v:rect id="_x0000_s2627" style="position:absolute;left:0;text-align:left;margin-left:.2pt;margin-top:.55pt;width:11.5pt;height:11.5pt;z-index:25329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 xml:space="preserve">A </w:t>
      </w:r>
      <w:proofErr w:type="spellStart"/>
      <w:r w:rsidR="007D4A74" w:rsidRPr="00533ECA">
        <w:rPr>
          <w:bCs/>
          <w:iCs/>
        </w:rPr>
        <w:t>Htv</w:t>
      </w:r>
      <w:proofErr w:type="spellEnd"/>
      <w:r w:rsidR="007D4A74" w:rsidRPr="00533ECA">
        <w:rPr>
          <w:bCs/>
          <w:iCs/>
        </w:rPr>
        <w:t>. 37. § (2) a) pontja alapján állandó jellegű iparűzési tevékenységgé váló tevékenység után benyújtott bevallás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8" style="position:absolute;left:0;text-align:left;margin-left:.2pt;margin-top:7.85pt;width:11.5pt;height:11.5pt;z-index:2533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A kisadózó vállalkozás tételes adójának alanyaként benyújtott bevallás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 w:rsidRPr="00D62FCF">
        <w:rPr>
          <w:bCs/>
          <w:iCs/>
          <w:noProof/>
        </w:rPr>
        <w:pict>
          <v:rect id="_x0000_s2629" style="position:absolute;left:0;text-align:left;margin-left:.2pt;margin-top:.35pt;width:11.5pt;height:11.5pt;z-index:2533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  <w:color w:val="000000"/>
        </w:rPr>
        <w:t xml:space="preserve">A </w:t>
      </w:r>
      <w:proofErr w:type="spellStart"/>
      <w:r w:rsidR="007D4A74" w:rsidRPr="00533ECA">
        <w:rPr>
          <w:bCs/>
          <w:iCs/>
          <w:color w:val="000000"/>
        </w:rPr>
        <w:t>Htv</w:t>
      </w:r>
      <w:proofErr w:type="spellEnd"/>
      <w:r w:rsidR="007D4A74" w:rsidRPr="00533ECA">
        <w:rPr>
          <w:bCs/>
          <w:iCs/>
          <w:color w:val="000000"/>
        </w:rPr>
        <w:t xml:space="preserve">. 39/E. § szerint </w:t>
      </w:r>
      <w:proofErr w:type="gramStart"/>
      <w:r w:rsidR="007D4A74" w:rsidRPr="00533ECA">
        <w:rPr>
          <w:bCs/>
          <w:iCs/>
          <w:color w:val="000000"/>
        </w:rPr>
        <w:t>mentes</w:t>
      </w:r>
      <w:proofErr w:type="gramEnd"/>
      <w:r w:rsidR="007D4A74" w:rsidRPr="00533ECA">
        <w:rPr>
          <w:bCs/>
          <w:iCs/>
          <w:color w:val="000000"/>
        </w:rPr>
        <w:t xml:space="preserve"> adóalany bevallása</w:t>
      </w:r>
    </w:p>
    <w:p w:rsidR="007D4A74" w:rsidRPr="00533ECA" w:rsidRDefault="00D62FCF" w:rsidP="007D4A74">
      <w:pPr>
        <w:numPr>
          <w:ilvl w:val="0"/>
          <w:numId w:val="4"/>
        </w:numPr>
        <w:autoSpaceDE w:val="0"/>
        <w:autoSpaceDN w:val="0"/>
        <w:adjustRightInd w:val="0"/>
        <w:spacing w:before="120" w:after="120" w:line="480" w:lineRule="auto"/>
        <w:ind w:right="-425"/>
      </w:pPr>
      <w:r w:rsidRPr="00D62FCF">
        <w:rPr>
          <w:bCs/>
          <w:iCs/>
          <w:noProof/>
        </w:rPr>
        <w:pict>
          <v:rect id="_x0000_s2630" style="position:absolute;left:0;text-align:left;margin-left:.2pt;margin-top:1.95pt;width:11.5pt;height:11.5pt;z-index:25330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  <w:color w:val="000000"/>
        </w:rPr>
        <w:t>Önellenőrzés</w:t>
      </w:r>
    </w:p>
    <w:p w:rsidR="007D4A74" w:rsidRPr="00533ECA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480" w:after="120" w:line="480" w:lineRule="auto"/>
        <w:ind w:left="425" w:right="-425" w:hanging="357"/>
      </w:pPr>
      <w:r w:rsidRPr="00D62FCF">
        <w:rPr>
          <w:bCs/>
          <w:iCs/>
          <w:noProof/>
          <w:color w:val="000000"/>
        </w:rPr>
        <w:pict>
          <v:rect id="_x0000_s1044" style="position:absolute;left:0;text-align:left;margin-left:-38.55pt;margin-top:3.6pt;width:544.2pt;height:77.8pt;z-index:-251637760"/>
        </w:pict>
      </w:r>
      <w:r w:rsidRPr="00D62FCF">
        <w:rPr>
          <w:b/>
          <w:bCs/>
          <w:iCs/>
          <w:noProof/>
          <w:color w:val="000000"/>
        </w:rPr>
        <w:pict>
          <v:rect id="_x0000_s1028" style="position:absolute;left:0;text-align:left;margin-left:245.2pt;margin-top:40.85pt;width:22.5pt;height:23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/>
          <w:bCs/>
          <w:iCs/>
          <w:noProof/>
          <w:color w:val="000000"/>
        </w:rPr>
        <w:pict>
          <v:rect id="_x0000_s1029" style="position:absolute;left:0;text-align:left;margin-left:267.7pt;margin-top:40.85pt;width:22.5pt;height:23.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41" style="position:absolute;left:0;text-align:left;margin-left:130.1pt;margin-top:11.1pt;width:22.5pt;height:23.7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40" style="position:absolute;left:0;text-align:left;margin-left:152.6pt;margin-top:11.1pt;width:22.5pt;height:23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39" style="position:absolute;left:0;text-align:left;margin-left:175.1pt;margin-top:11.1pt;width:22.5pt;height:23.7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38" style="position:absolute;left:0;text-align:left;margin-left:197.6pt;margin-top:11.1pt;width:22.5pt;height:23.7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37" style="position:absolute;left:0;text-align:left;margin-left:245.2pt;margin-top:11.1pt;width:22.5pt;height:23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36" style="position:absolute;left:0;text-align:left;margin-left:267.7pt;margin-top:11.1pt;width:22.5pt;height:23.7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35" style="position:absolute;left:0;text-align:left;margin-left:309.1pt;margin-top:11.1pt;width:22.5pt;height:23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Cs/>
          <w:iCs/>
          <w:noProof/>
          <w:color w:val="000000"/>
        </w:rPr>
        <w:pict>
          <v:rect id="_x0000_s1034" style="position:absolute;left:0;text-align:left;margin-left:331.6pt;margin-top:11.1pt;width:22.5pt;height:23.7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/>
          <w:bCs/>
          <w:iCs/>
          <w:noProof/>
          <w:color w:val="000000"/>
        </w:rPr>
        <w:pict>
          <v:rect id="Téglalap 2" o:spid="_x0000_s1026" style="position:absolute;left:0;text-align:left;margin-left:309.1pt;margin-top:40.85pt;width:22.5pt;height:23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/>
          <w:bCs/>
          <w:iCs/>
          <w:noProof/>
          <w:color w:val="000000"/>
        </w:rPr>
        <w:pict>
          <v:rect id="_x0000_s1027" style="position:absolute;left:0;text-align:left;margin-left:331.6pt;margin-top:40.85pt;width:22.5pt;height:23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/>
          <w:bCs/>
          <w:iCs/>
          <w:noProof/>
          <w:color w:val="000000"/>
        </w:rPr>
        <w:pict>
          <v:rect id="_x0000_s1030" style="position:absolute;left:0;text-align:left;margin-left:130.1pt;margin-top:40.85pt;width:22.5pt;height:23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/>
          <w:bCs/>
          <w:iCs/>
          <w:noProof/>
          <w:color w:val="000000"/>
        </w:rPr>
        <w:pict>
          <v:rect id="_x0000_s1031" style="position:absolute;left:0;text-align:left;margin-left:152.6pt;margin-top:40.85pt;width:22.5pt;height:23.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/>
          <w:bCs/>
          <w:iCs/>
          <w:noProof/>
          <w:color w:val="000000"/>
        </w:rPr>
        <w:pict>
          <v:rect id="_x0000_s1032" style="position:absolute;left:0;text-align:left;margin-left:175.1pt;margin-top:40.85pt;width:22.5pt;height:23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b/>
          <w:bCs/>
          <w:iCs/>
          <w:noProof/>
          <w:color w:val="000000"/>
        </w:rPr>
        <w:pict>
          <v:rect id="_x0000_s1033" style="position:absolute;left:0;text-align:left;margin-left:197.6pt;margin-top:40.85pt;width:22.5pt;height:23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7D4A74" w:rsidRPr="00972870">
        <w:rPr>
          <w:b/>
          <w:bCs/>
          <w:iCs/>
          <w:color w:val="000000"/>
        </w:rPr>
        <w:t>Bevallott időszak</w:t>
      </w:r>
      <w:proofErr w:type="gramStart"/>
      <w:r w:rsidR="007D4A74" w:rsidRPr="00972870">
        <w:rPr>
          <w:b/>
          <w:bCs/>
          <w:iCs/>
          <w:color w:val="000000"/>
        </w:rPr>
        <w:t>:</w:t>
      </w:r>
      <w:r w:rsidR="007D4A74">
        <w:rPr>
          <w:bCs/>
          <w:iCs/>
          <w:color w:val="000000"/>
        </w:rPr>
        <w:t xml:space="preserve"> </w:t>
      </w:r>
      <w:r w:rsidR="007D4A74">
        <w:rPr>
          <w:bCs/>
          <w:iCs/>
          <w:color w:val="000000"/>
        </w:rPr>
        <w:tab/>
      </w:r>
      <w:r w:rsidR="007D4A74">
        <w:rPr>
          <w:bCs/>
          <w:iCs/>
          <w:color w:val="000000"/>
        </w:rPr>
        <w:tab/>
      </w:r>
      <w:r w:rsidR="007D4A74">
        <w:rPr>
          <w:bCs/>
          <w:iCs/>
          <w:color w:val="000000"/>
        </w:rPr>
        <w:tab/>
        <w:t xml:space="preserve">     év</w:t>
      </w:r>
      <w:proofErr w:type="gramEnd"/>
      <w:r w:rsidR="007D4A74">
        <w:rPr>
          <w:bCs/>
          <w:iCs/>
          <w:color w:val="000000"/>
        </w:rPr>
        <w:t xml:space="preserve"> </w:t>
      </w:r>
      <w:r w:rsidR="007D4A74">
        <w:rPr>
          <w:bCs/>
          <w:iCs/>
          <w:color w:val="000000"/>
        </w:rPr>
        <w:tab/>
      </w:r>
      <w:r w:rsidR="007D4A74">
        <w:rPr>
          <w:bCs/>
          <w:iCs/>
          <w:color w:val="000000"/>
        </w:rPr>
        <w:tab/>
        <w:t xml:space="preserve">   hó </w:t>
      </w:r>
      <w:r w:rsidR="007D4A74">
        <w:rPr>
          <w:bCs/>
          <w:iCs/>
          <w:color w:val="000000"/>
        </w:rPr>
        <w:tab/>
      </w:r>
      <w:r w:rsidR="007D4A74">
        <w:rPr>
          <w:bCs/>
          <w:iCs/>
          <w:color w:val="000000"/>
        </w:rPr>
        <w:tab/>
        <w:t xml:space="preserve"> naptól </w:t>
      </w:r>
    </w:p>
    <w:p w:rsidR="007D4A74" w:rsidRDefault="007D4A74" w:rsidP="007D4A74">
      <w:pPr>
        <w:autoSpaceDE w:val="0"/>
        <w:autoSpaceDN w:val="0"/>
        <w:adjustRightInd w:val="0"/>
        <w:spacing w:before="120" w:after="120" w:line="480" w:lineRule="auto"/>
        <w:ind w:left="4536" w:right="-425"/>
        <w:rPr>
          <w:bCs/>
          <w:iCs/>
          <w:color w:val="000000"/>
        </w:rPr>
        <w:sectPr w:rsidR="007D4A74" w:rsidSect="00202154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proofErr w:type="gramStart"/>
      <w:r>
        <w:rPr>
          <w:bCs/>
          <w:iCs/>
          <w:color w:val="000000"/>
        </w:rPr>
        <w:t>év</w:t>
      </w:r>
      <w:proofErr w:type="gram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  hó 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  <w:t xml:space="preserve"> napig</w:t>
      </w:r>
    </w:p>
    <w:p w:rsidR="007D4A74" w:rsidRPr="00972870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480" w:lineRule="auto"/>
        <w:ind w:left="426" w:right="-425"/>
        <w:rPr>
          <w:b/>
        </w:rPr>
      </w:pPr>
      <w:r w:rsidRPr="00D62FCF">
        <w:rPr>
          <w:bCs/>
          <w:iCs/>
          <w:noProof/>
        </w:rPr>
        <w:lastRenderedPageBreak/>
        <w:pict>
          <v:rect id="_x0000_s1045" style="position:absolute;left:0;text-align:left;margin-left:-33.9pt;margin-top:-6.9pt;width:544.2pt;height:448.05pt;z-index:-251636736"/>
        </w:pict>
      </w:r>
      <w:r w:rsidR="007D4A74">
        <w:t xml:space="preserve">A </w:t>
      </w:r>
      <w:r w:rsidR="007D4A74" w:rsidRPr="00972870">
        <w:rPr>
          <w:b/>
        </w:rPr>
        <w:t>záró bevallás benyújtásának oka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31" style="position:absolute;left:0;text-align:left;margin-left:-4.55pt;margin-top:.7pt;width:11.5pt;height:11.5pt;z-index:25330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Felszámolás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32" style="position:absolute;left:0;text-align:left;margin-left:-4.55pt;margin-top:.55pt;width:11.5pt;height:11.5pt;z-index:25330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Végelszámolás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33" style="position:absolute;left:0;text-align:left;margin-left:-4.05pt;margin-top:2.6pt;width:11.5pt;height:11.5pt;z-index:2533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Átalakulás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35" style="position:absolute;left:0;text-align:left;margin-left:-4.05pt;margin-top:26.3pt;width:11.5pt;height:11.5pt;z-index:2533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Cs/>
          <w:iCs/>
          <w:noProof/>
        </w:rPr>
        <w:pict>
          <v:rect id="_x0000_s2634" style="position:absolute;left:0;text-align:left;margin-left:-4.05pt;margin-top:2pt;width:11.5pt;height:11.5pt;z-index:25330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A tevékenység saját elhatározásból történő megszüntetése</w:t>
      </w:r>
    </w:p>
    <w:p w:rsidR="007D4A74" w:rsidRPr="00533ECA" w:rsidRDefault="007D4A74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533ECA">
        <w:rPr>
          <w:bCs/>
          <w:iCs/>
        </w:rPr>
        <w:t>Hatósági megszüntetés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ind w:left="709" w:right="-425" w:hanging="357"/>
      </w:pPr>
      <w:r w:rsidRPr="00D62FCF">
        <w:rPr>
          <w:bCs/>
          <w:iCs/>
          <w:noProof/>
        </w:rPr>
        <w:pict>
          <v:rect id="_x0000_s2636" style="position:absolute;left:0;text-align:left;margin-left:-4.05pt;margin-top:1.35pt;width:11.5pt;height:11.5pt;z-index:2533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spellStart"/>
      <w:r w:rsidR="007D4A74" w:rsidRPr="00533ECA">
        <w:rPr>
          <w:bCs/>
          <w:iCs/>
        </w:rPr>
        <w:t>Előtársaságként</w:t>
      </w:r>
      <w:proofErr w:type="spellEnd"/>
      <w:r w:rsidR="007D4A74" w:rsidRPr="00533ECA">
        <w:rPr>
          <w:bCs/>
          <w:iCs/>
        </w:rPr>
        <w:t xml:space="preserve"> működő társaság cégbejegyzés iránti kérelemnek elutasítása vagy a kérelem bejegyzés előtti visszavonása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37" style="position:absolute;left:0;text-align:left;margin-left:-4.05pt;margin-top:6.4pt;width:11.5pt;height:11.5pt;z-index:25330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Székhely áthelyezése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39" style="position:absolute;left:0;text-align:left;margin-left:-4.55pt;margin-top:26.45pt;width:11.5pt;height:11.5pt;z-index:25331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Cs/>
          <w:iCs/>
          <w:noProof/>
        </w:rPr>
        <w:pict>
          <v:rect id="_x0000_s2638" style="position:absolute;left:0;text-align:left;margin-left:-4.05pt;margin-top:3pt;width:11.5pt;height:11.5pt;z-index:2533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Telephely megszüntetése</w:t>
      </w:r>
    </w:p>
    <w:p w:rsidR="007D4A74" w:rsidRPr="00533ECA" w:rsidRDefault="007D4A74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533ECA">
        <w:rPr>
          <w:bCs/>
          <w:iCs/>
        </w:rPr>
        <w:t>Egyszerűsített vállalkozói adóalanyiság megszűnése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41" style="position:absolute;left:0;text-align:left;margin-left:-4.55pt;margin-top:25.8pt;width:11.5pt;height:11.5pt;z-index:25331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Cs/>
          <w:iCs/>
          <w:noProof/>
        </w:rPr>
        <w:pict>
          <v:rect id="_x0000_s2640" style="position:absolute;left:0;text-align:left;margin-left:-4.05pt;margin-top:-.15pt;width:11.5pt;height:11.5pt;z-index:2533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Egyéni vállalkozói tevékenység szüneteltetése</w:t>
      </w:r>
    </w:p>
    <w:p w:rsidR="007D4A74" w:rsidRPr="00533ECA" w:rsidRDefault="007D4A74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533ECA">
        <w:rPr>
          <w:bCs/>
          <w:iCs/>
        </w:rPr>
        <w:t>A kisadózó vállalkozások tételes adójában az adóalanyiság év közben való keletkezése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ind w:left="709" w:right="-425" w:hanging="357"/>
      </w:pPr>
      <w:r w:rsidRPr="00D62FCF">
        <w:rPr>
          <w:bCs/>
          <w:iCs/>
          <w:noProof/>
        </w:rPr>
        <w:pict>
          <v:rect id="_x0000_s2642" style="position:absolute;left:0;text-align:left;margin-left:-4.05pt;margin-top:1.7pt;width:11.5pt;height:11.5pt;z-index:25331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A kisadózó vállalkozások tételes adójában az adóalanyiság megszűnése (a tevékenység megszüntetése nélkül)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43" style="position:absolute;left:0;text-align:left;margin-left:-4.05pt;margin-top:5.1pt;width:11.5pt;height:11.5pt;z-index:25331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A kisvállalati adóban az adóalanyiság megszűnése</w:t>
      </w:r>
    </w:p>
    <w:p w:rsidR="007D4A74" w:rsidRPr="00533ECA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ind w:left="709" w:right="-425" w:hanging="357"/>
      </w:pPr>
      <w:r w:rsidRPr="00D62FCF">
        <w:rPr>
          <w:bCs/>
          <w:iCs/>
          <w:noProof/>
        </w:rPr>
        <w:pict>
          <v:rect id="_x0000_s2644" style="position:absolute;left:0;text-align:left;margin-left:-4.05pt;margin-top:.05pt;width:11.5pt;height:11.5pt;z-index:25331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533ECA">
        <w:rPr>
          <w:bCs/>
          <w:iCs/>
        </w:rPr>
        <w:t>A települési önkormányzat adórendeletének hatályon kívül helyezése</w:t>
      </w:r>
    </w:p>
    <w:p w:rsidR="007D4A74" w:rsidRPr="00972870" w:rsidRDefault="00D62FCF" w:rsidP="007D4A74">
      <w:pPr>
        <w:numPr>
          <w:ilvl w:val="0"/>
          <w:numId w:val="5"/>
        </w:numPr>
        <w:autoSpaceDE w:val="0"/>
        <w:autoSpaceDN w:val="0"/>
        <w:adjustRightInd w:val="0"/>
        <w:spacing w:before="120" w:after="360" w:line="480" w:lineRule="auto"/>
        <w:ind w:left="709" w:right="-425" w:hanging="357"/>
      </w:pPr>
      <w:r w:rsidRPr="00D62FCF">
        <w:rPr>
          <w:bCs/>
          <w:iCs/>
          <w:noProof/>
        </w:rPr>
        <w:pict>
          <v:rect id="_x0000_s2645" style="position:absolute;left:0;text-align:left;margin-left:-4.05pt;margin-top:1.6pt;width:11.5pt;height:11.5pt;z-index:25331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Cs/>
          <w:iCs/>
          <w:noProof/>
        </w:rPr>
        <w:pict>
          <v:rect id="_x0000_s1046" style="position:absolute;left:0;text-align:left;margin-left:-33.9pt;margin-top:32.6pt;width:544.2pt;height:34.6pt;z-index:-251635712"/>
        </w:pict>
      </w:r>
      <w:r w:rsidR="007D4A74" w:rsidRPr="00533ECA">
        <w:rPr>
          <w:bCs/>
          <w:iCs/>
        </w:rPr>
        <w:t>Egyéb:___________________________________</w:t>
      </w:r>
    </w:p>
    <w:p w:rsidR="007D4A74" w:rsidRPr="009E77D7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480" w:lineRule="auto"/>
        <w:ind w:left="284" w:right="-425"/>
      </w:pPr>
      <w:r w:rsidRPr="00D62FCF">
        <w:rPr>
          <w:b/>
          <w:bCs/>
          <w:iCs/>
          <w:noProof/>
        </w:rPr>
        <w:pict>
          <v:rect id="_x0000_s2657" style="position:absolute;left:0;text-align:left;margin-left:444.25pt;margin-top:2.05pt;width:11.5pt;height:11.5pt;z-index:25333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/>
          <w:bCs/>
          <w:iCs/>
          <w:noProof/>
        </w:rPr>
        <w:pict>
          <v:rect id="_x0000_s2656" style="position:absolute;left:0;text-align:left;margin-left:409.1pt;margin-top:2.05pt;width:11.5pt;height:11.5pt;z-index:25332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/>
          <w:bCs/>
          <w:iCs/>
          <w:noProof/>
        </w:rPr>
        <w:pict>
          <v:rect id="_x0000_s2655" style="position:absolute;left:0;text-align:left;margin-left:374.5pt;margin-top:2.55pt;width:11.5pt;height:11.5pt;z-index:25332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/>
          <w:bCs/>
          <w:iCs/>
          <w:noProof/>
        </w:rPr>
        <w:pict>
          <v:rect id="_x0000_s2654" style="position:absolute;left:0;text-align:left;margin-left:338.25pt;margin-top:2.05pt;width:11.5pt;height:11.5pt;z-index:2533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/>
          <w:bCs/>
          <w:iCs/>
          <w:noProof/>
        </w:rPr>
        <w:pict>
          <v:rect id="_x0000_s2653" style="position:absolute;left:0;text-align:left;margin-left:301.65pt;margin-top:2.05pt;width:11.5pt;height:11.5pt;z-index:2533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/>
          <w:bCs/>
          <w:iCs/>
          <w:noProof/>
        </w:rPr>
        <w:pict>
          <v:rect id="_x0000_s2652" style="position:absolute;left:0;text-align:left;margin-left:268.15pt;margin-top:2.55pt;width:11.5pt;height:11.5pt;z-index:2533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/>
          <w:bCs/>
          <w:iCs/>
          <w:noProof/>
        </w:rPr>
        <w:pict>
          <v:rect id="_x0000_s2651" style="position:absolute;left:0;text-align:left;margin-left:233pt;margin-top:2.05pt;width:11.5pt;height:11.5pt;z-index:2533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Pr="00D62FCF">
        <w:rPr>
          <w:b/>
          <w:bCs/>
          <w:iCs/>
          <w:noProof/>
        </w:rPr>
        <w:pict>
          <v:rect id="_x0000_s2650" style="position:absolute;left:0;text-align:left;margin-left:195.5pt;margin-top:2.05pt;width:11.5pt;height:11.5pt;z-index:25332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972870">
        <w:rPr>
          <w:b/>
          <w:bCs/>
          <w:iCs/>
        </w:rPr>
        <w:t>Bevallásban szereplő betétlapok</w:t>
      </w:r>
      <w:r w:rsidR="007D4A74" w:rsidRPr="00972870">
        <w:rPr>
          <w:bCs/>
          <w:iCs/>
          <w:outline/>
          <w:color w:val="000000"/>
        </w:rPr>
        <w:t xml:space="preserve"> </w:t>
      </w:r>
      <w:r w:rsidR="007D4A74">
        <w:rPr>
          <w:bCs/>
          <w:iCs/>
          <w:outline/>
          <w:color w:val="000000"/>
        </w:rPr>
        <w:tab/>
      </w:r>
      <w:proofErr w:type="gramStart"/>
      <w:r w:rsidR="007D4A74" w:rsidRPr="00972870">
        <w:rPr>
          <w:bCs/>
          <w:iCs/>
        </w:rPr>
        <w:t>A</w:t>
      </w:r>
      <w:proofErr w:type="gramEnd"/>
      <w:r w:rsidR="007D4A74" w:rsidRPr="00972870">
        <w:rPr>
          <w:bCs/>
          <w:iCs/>
        </w:rPr>
        <w:tab/>
        <w:t>B</w:t>
      </w:r>
      <w:r w:rsidR="007D4A74" w:rsidRPr="00972870">
        <w:rPr>
          <w:bCs/>
          <w:iCs/>
        </w:rPr>
        <w:tab/>
        <w:t>C</w:t>
      </w:r>
      <w:r w:rsidR="007D4A74" w:rsidRPr="00972870">
        <w:rPr>
          <w:bCs/>
          <w:iCs/>
        </w:rPr>
        <w:tab/>
        <w:t>D</w:t>
      </w:r>
      <w:r w:rsidR="007D4A74" w:rsidRPr="00972870">
        <w:rPr>
          <w:bCs/>
          <w:iCs/>
        </w:rPr>
        <w:tab/>
        <w:t>E</w:t>
      </w:r>
      <w:r w:rsidR="007D4A74" w:rsidRPr="00972870">
        <w:rPr>
          <w:bCs/>
          <w:iCs/>
        </w:rPr>
        <w:tab/>
        <w:t>F</w:t>
      </w:r>
      <w:r w:rsidR="007D4A74" w:rsidRPr="00972870">
        <w:rPr>
          <w:bCs/>
          <w:iCs/>
        </w:rPr>
        <w:tab/>
        <w:t>G</w:t>
      </w:r>
      <w:r w:rsidR="007D4A74" w:rsidRPr="00972870">
        <w:rPr>
          <w:bCs/>
          <w:iCs/>
        </w:rPr>
        <w:tab/>
        <w:t>H</w:t>
      </w:r>
    </w:p>
    <w:p w:rsidR="007D4A74" w:rsidRDefault="007D4A74" w:rsidP="007D4A74">
      <w:pPr>
        <w:autoSpaceDE w:val="0"/>
        <w:autoSpaceDN w:val="0"/>
        <w:adjustRightInd w:val="0"/>
        <w:spacing w:before="120" w:after="120" w:line="480" w:lineRule="auto"/>
        <w:ind w:left="284" w:right="-425"/>
        <w:sectPr w:rsidR="007D4A74" w:rsidSect="00202154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</w:p>
    <w:p w:rsidR="007D4A74" w:rsidRPr="009E77D7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480" w:lineRule="auto"/>
        <w:ind w:right="-425"/>
        <w:rPr>
          <w:b/>
        </w:rPr>
      </w:pPr>
      <w:r w:rsidRPr="00D62FCF">
        <w:rPr>
          <w:noProof/>
        </w:rPr>
        <w:lastRenderedPageBreak/>
        <w:pict>
          <v:rect id="_x0000_s1076" style="position:absolute;left:0;text-align:left;margin-left:-14.4pt;margin-top:-14.5pt;width:530.25pt;height:356.9pt;z-index:-251604992"/>
        </w:pict>
      </w:r>
      <w:r w:rsidR="007D4A74" w:rsidRPr="009E77D7">
        <w:rPr>
          <w:b/>
        </w:rPr>
        <w:t>Adóalany</w:t>
      </w:r>
    </w:p>
    <w:p w:rsidR="007D4A74" w:rsidRDefault="007D4A74" w:rsidP="007D4A74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</w:t>
      </w:r>
    </w:p>
    <w:p w:rsidR="007D4A74" w:rsidRDefault="00D62FCF" w:rsidP="007D4A74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right="-425" w:hanging="357"/>
      </w:pPr>
      <w:r>
        <w:rPr>
          <w:noProof/>
        </w:rPr>
        <w:pict>
          <v:rect id="_x0000_s1047" style="position:absolute;left:0;text-align:left;margin-left:268.4pt;margin-top:25.35pt;width:22.5pt;height:23.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8" style="position:absolute;left:0;text-align:left;margin-left:290.9pt;margin-top:25.35pt;width:22.5pt;height:23.7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49" style="position:absolute;left:0;text-align:left;margin-left:197.35pt;margin-top:25.35pt;width:22.5pt;height:23.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0" style="position:absolute;left:0;text-align:left;margin-left:219.85pt;margin-top:25.35pt;width:22.5pt;height:23.7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1" style="position:absolute;left:0;text-align:left;margin-left:143.6pt;margin-top:25.35pt;width:22.5pt;height:23.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2" style="position:absolute;left:0;text-align:left;margin-left:76.1pt;margin-top:25.35pt;width:22.5pt;height:23.7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3" style="position:absolute;left:0;text-align:left;margin-left:98.6pt;margin-top:25.35pt;width:22.5pt;height:23.7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54" style="position:absolute;left:0;text-align:left;margin-left:121.1pt;margin-top:25.35pt;width:22.5pt;height:23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7D4A74">
        <w:t>Születési helye</w:t>
      </w:r>
      <w:r w:rsidR="007D4A74">
        <w:rPr>
          <w:rFonts w:eastAsia="Calibri"/>
          <w:lang w:eastAsia="en-US"/>
        </w:rPr>
        <w:t>___________________________________________________város/község</w:t>
      </w:r>
    </w:p>
    <w:p w:rsidR="007D4A74" w:rsidRDefault="007D4A74" w:rsidP="007D4A74">
      <w:pPr>
        <w:autoSpaceDE w:val="0"/>
        <w:autoSpaceDN w:val="0"/>
        <w:adjustRightInd w:val="0"/>
        <w:spacing w:before="120" w:after="120" w:line="480" w:lineRule="auto"/>
        <w:ind w:left="720" w:right="-425"/>
      </w:pPr>
      <w:proofErr w:type="gramStart"/>
      <w:r>
        <w:t>ideje</w:t>
      </w:r>
      <w:proofErr w:type="gramEnd"/>
      <w:r>
        <w:t>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7D4A74" w:rsidRPr="009E77D7" w:rsidRDefault="00D62FCF" w:rsidP="007D4A74">
      <w:pPr>
        <w:numPr>
          <w:ilvl w:val="0"/>
          <w:numId w:val="6"/>
        </w:numPr>
        <w:spacing w:after="200" w:line="360" w:lineRule="auto"/>
        <w:ind w:left="714" w:hanging="357"/>
        <w:rPr>
          <w:rFonts w:eastAsia="Calibri"/>
          <w:lang w:eastAsia="en-US"/>
        </w:rPr>
      </w:pPr>
      <w:r w:rsidRPr="00D62FCF">
        <w:rPr>
          <w:noProof/>
        </w:rPr>
        <w:pict>
          <v:rect id="_x0000_s1056" style="position:absolute;left:0;text-align:left;margin-left:332.35pt;margin-top:24.3pt;width:22.5pt;height:23.7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57" style="position:absolute;left:0;text-align:left;margin-left:309.85pt;margin-top:24.3pt;width:22.5pt;height:23.7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58" style="position:absolute;left:0;text-align:left;margin-left:287.35pt;margin-top:24.3pt;width:22.5pt;height:23.7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59" style="position:absolute;left:0;text-align:left;margin-left:264.85pt;margin-top:24.3pt;width:22.5pt;height:23.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60" style="position:absolute;left:0;text-align:left;margin-left:242.35pt;margin-top:24.3pt;width:22.5pt;height:23.7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61" style="position:absolute;left:0;text-align:left;margin-left:219.85pt;margin-top:24.3pt;width:22.5pt;height:23.7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62" style="position:absolute;left:0;text-align:left;margin-left:197.35pt;margin-top:24.3pt;width:22.5pt;height:23.7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63" style="position:absolute;left:0;text-align:left;margin-left:174.85pt;margin-top:24.3pt;width:22.5pt;height:23.7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64" style="position:absolute;left:0;text-align:left;margin-left:153.35pt;margin-top:24.3pt;width:22.5pt;height:23.7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2FCF">
        <w:rPr>
          <w:noProof/>
        </w:rPr>
        <w:pict>
          <v:rect id="_x0000_s1055" style="position:absolute;left:0;text-align:left;margin-left:130.85pt;margin-top:24.3pt;width:22.5pt;height:23.7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7D4A74">
        <w:t xml:space="preserve">Anyja születési családi és utóneve: </w:t>
      </w:r>
      <w:r w:rsidR="007D4A74">
        <w:rPr>
          <w:rFonts w:eastAsia="Calibri"/>
          <w:lang w:eastAsia="en-US"/>
        </w:rPr>
        <w:t>____________________________________________</w:t>
      </w:r>
    </w:p>
    <w:p w:rsidR="007D4A74" w:rsidRDefault="00D62FCF" w:rsidP="007D4A74">
      <w:pPr>
        <w:numPr>
          <w:ilvl w:val="0"/>
          <w:numId w:val="6"/>
        </w:numPr>
        <w:autoSpaceDE w:val="0"/>
        <w:autoSpaceDN w:val="0"/>
        <w:adjustRightInd w:val="0"/>
        <w:spacing w:before="360" w:after="120" w:line="480" w:lineRule="auto"/>
        <w:ind w:left="714" w:right="-425" w:hanging="357"/>
      </w:pPr>
      <w:r>
        <w:rPr>
          <w:noProof/>
        </w:rPr>
        <w:pict>
          <v:rect id="_x0000_s1065" style="position:absolute;left:0;text-align:left;margin-left:349.85pt;margin-top:35.7pt;width:22.5pt;height:23.7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6" style="position:absolute;left:0;text-align:left;margin-left:327.35pt;margin-top:35.7pt;width:22.5pt;height:23.7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7" style="position:absolute;left:0;text-align:left;margin-left:290.9pt;margin-top:35.7pt;width:22.5pt;height:23.7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8" style="position:absolute;left:0;text-align:left;margin-left:256.85pt;margin-top:35.7pt;width:22.5pt;height:23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69" style="position:absolute;left:0;text-align:left;margin-left:234.35pt;margin-top:35.7pt;width:22.5pt;height:23.7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0" style="position:absolute;left:0;text-align:left;margin-left:211.85pt;margin-top:35.7pt;width:22.5pt;height:23.7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1" style="position:absolute;left:0;text-align:left;margin-left:189.35pt;margin-top:35.7pt;width:22.5pt;height:23.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2" style="position:absolute;left:0;text-align:left;margin-left:166.85pt;margin-top:35.7pt;width:22.5pt;height:23.7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3" style="position:absolute;left:0;text-align:left;margin-left:144.35pt;margin-top:35.7pt;width:22.5pt;height:23.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4" style="position:absolute;left:0;text-align:left;margin-left:121.85pt;margin-top:35.7pt;width:22.5pt;height:23.7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1075" style="position:absolute;left:0;text-align:left;margin-left:98.6pt;margin-top:35.7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7D4A74">
        <w:t xml:space="preserve">Adóazonosító jele: </w:t>
      </w:r>
    </w:p>
    <w:p w:rsidR="007D4A74" w:rsidRDefault="007D4A74" w:rsidP="007D4A74">
      <w:pPr>
        <w:autoSpaceDE w:val="0"/>
        <w:autoSpaceDN w:val="0"/>
        <w:adjustRightInd w:val="0"/>
        <w:spacing w:before="120" w:after="120" w:line="480" w:lineRule="auto"/>
        <w:ind w:left="720" w:right="-425"/>
      </w:pPr>
      <w:r>
        <w:t>Adószáma: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-</w:t>
      </w:r>
    </w:p>
    <w:p w:rsidR="007D4A74" w:rsidRPr="00C109B1" w:rsidRDefault="007D4A74" w:rsidP="007D4A74">
      <w:pPr>
        <w:numPr>
          <w:ilvl w:val="0"/>
          <w:numId w:val="6"/>
        </w:numPr>
        <w:spacing w:after="120"/>
        <w:ind w:left="714" w:hanging="357"/>
        <w:rPr>
          <w:rFonts w:eastAsia="Calibri"/>
          <w:lang w:eastAsia="en-US"/>
        </w:rPr>
      </w:pPr>
      <w:r>
        <w:t xml:space="preserve">Székhelye, lakóhelye: </w:t>
      </w:r>
      <w:r>
        <w:rPr>
          <w:rFonts w:eastAsia="Calibri"/>
          <w:lang w:eastAsia="en-US"/>
        </w:rPr>
        <w:t>________________________________________város/község</w:t>
      </w:r>
    </w:p>
    <w:p w:rsidR="007D4A74" w:rsidRDefault="007D4A74" w:rsidP="007D4A74">
      <w:pPr>
        <w:spacing w:line="480" w:lineRule="auto"/>
        <w:ind w:lef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7D4A74" w:rsidRDefault="007D4A74" w:rsidP="007D4A74">
      <w:pPr>
        <w:numPr>
          <w:ilvl w:val="0"/>
          <w:numId w:val="6"/>
        </w:numPr>
        <w:tabs>
          <w:tab w:val="left" w:pos="0"/>
        </w:tabs>
        <w:spacing w:before="120" w:after="200" w:line="360" w:lineRule="auto"/>
        <w:ind w:left="714" w:hanging="357"/>
        <w:rPr>
          <w:rFonts w:eastAsia="Calibri"/>
          <w:lang w:eastAsia="en-US"/>
        </w:rPr>
      </w:pPr>
      <w:r>
        <w:t xml:space="preserve">Bevallást kitöltő neve: </w:t>
      </w:r>
      <w:r>
        <w:rPr>
          <w:rFonts w:eastAsia="Calibri"/>
          <w:lang w:eastAsia="en-US"/>
        </w:rPr>
        <w:t>_____________________________________________________</w:t>
      </w:r>
    </w:p>
    <w:p w:rsidR="007D4A74" w:rsidRDefault="007D4A74" w:rsidP="007D4A74">
      <w:pPr>
        <w:autoSpaceDE w:val="0"/>
        <w:autoSpaceDN w:val="0"/>
        <w:adjustRightInd w:val="0"/>
        <w:spacing w:before="120" w:after="240" w:line="360" w:lineRule="auto"/>
        <w:ind w:left="720" w:right="-425"/>
      </w:pPr>
      <w:proofErr w:type="gramStart"/>
      <w:r>
        <w:t>telefonszáma</w:t>
      </w:r>
      <w:proofErr w:type="gramEnd"/>
      <w:r>
        <w:t>: _______________________e-mail címe: __________________________</w:t>
      </w:r>
    </w:p>
    <w:p w:rsidR="007D4A74" w:rsidRPr="00345C39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480" w:after="120" w:line="480" w:lineRule="auto"/>
        <w:ind w:right="-425"/>
        <w:rPr>
          <w:b/>
        </w:rPr>
      </w:pPr>
      <w:r w:rsidRPr="00D62FCF">
        <w:rPr>
          <w:bCs/>
          <w:iCs/>
          <w:noProof/>
        </w:rPr>
        <w:pict>
          <v:rect id="_x0000_s1077" style="position:absolute;left:0;text-align:left;margin-left:-14.4pt;margin-top:8.3pt;width:530.25pt;height:175.8pt;z-index:-251603968"/>
        </w:pict>
      </w:r>
      <w:r w:rsidR="007D4A74" w:rsidRPr="00345C39">
        <w:rPr>
          <w:b/>
          <w:bCs/>
          <w:iCs/>
        </w:rPr>
        <w:t xml:space="preserve">Az adó alapjának egyszerűsített meghatározási módját választók nyilatkozata  </w:t>
      </w:r>
    </w:p>
    <w:p w:rsidR="007D4A74" w:rsidRPr="00345C39" w:rsidRDefault="007D4A74" w:rsidP="007D4A74">
      <w:pPr>
        <w:autoSpaceDE w:val="0"/>
        <w:autoSpaceDN w:val="0"/>
        <w:adjustRightInd w:val="0"/>
        <w:spacing w:before="120" w:after="120" w:line="360" w:lineRule="auto"/>
        <w:ind w:left="284" w:right="-425"/>
        <w:rPr>
          <w:bCs/>
          <w:iCs/>
        </w:rPr>
      </w:pPr>
      <w:r w:rsidRPr="00345C39">
        <w:rPr>
          <w:bCs/>
          <w:iCs/>
        </w:rPr>
        <w:t>Az adóévre az adóalap egyszerűsített megállapítási módját választom:</w:t>
      </w:r>
    </w:p>
    <w:p w:rsidR="007D4A74" w:rsidRPr="00345C39" w:rsidRDefault="00D62FCF" w:rsidP="007D4A74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992" w:right="-425" w:hanging="357"/>
        <w:rPr>
          <w:bCs/>
          <w:iCs/>
        </w:rPr>
      </w:pPr>
      <w:r>
        <w:rPr>
          <w:bCs/>
          <w:iCs/>
          <w:noProof/>
        </w:rPr>
        <w:pict>
          <v:rect id="_x0000_s2646" style="position:absolute;left:0;text-align:left;margin-left:15.05pt;margin-top:.7pt;width:11.5pt;height:11.5pt;z-index:2533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345C39">
        <w:rPr>
          <w:bCs/>
          <w:iCs/>
        </w:rPr>
        <w:t>a személy jövedelemadóról szóló törvény szerinti átalányadózóként</w:t>
      </w:r>
    </w:p>
    <w:p w:rsidR="007D4A74" w:rsidRPr="00345C39" w:rsidRDefault="00D62FCF" w:rsidP="007D4A74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992" w:right="-425" w:hanging="357"/>
      </w:pPr>
      <w:r w:rsidRPr="00D62FCF">
        <w:rPr>
          <w:bCs/>
          <w:iCs/>
          <w:noProof/>
        </w:rPr>
        <w:pict>
          <v:rect id="_x0000_s2647" style="position:absolute;left:0;text-align:left;margin-left:15.05pt;margin-top:.6pt;width:11.5pt;height:11.5pt;z-index:25332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345C39">
        <w:rPr>
          <w:bCs/>
          <w:iCs/>
        </w:rPr>
        <w:t>az egyszerűsített vállalkozói adó alanyaként</w:t>
      </w:r>
    </w:p>
    <w:p w:rsidR="007D4A74" w:rsidRPr="00345C39" w:rsidRDefault="00D62FCF" w:rsidP="007D4A74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992" w:right="-425" w:hanging="357"/>
      </w:pPr>
      <w:r w:rsidRPr="00D62FCF">
        <w:rPr>
          <w:bCs/>
          <w:iCs/>
          <w:noProof/>
        </w:rPr>
        <w:pict>
          <v:rect id="_x0000_s2648" style="position:absolute;left:0;text-align:left;margin-left:15.05pt;margin-top:2.95pt;width:11.5pt;height:11.5pt;z-index:25332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345C39">
        <w:rPr>
          <w:bCs/>
          <w:iCs/>
        </w:rPr>
        <w:t xml:space="preserve">az adóévben 8 millió forintot meg nem haladó nettó </w:t>
      </w:r>
      <w:proofErr w:type="gramStart"/>
      <w:r w:rsidR="007D4A74" w:rsidRPr="00345C39">
        <w:rPr>
          <w:bCs/>
          <w:iCs/>
        </w:rPr>
        <w:t>árbevételű</w:t>
      </w:r>
      <w:proofErr w:type="gramEnd"/>
      <w:r w:rsidR="007D4A74" w:rsidRPr="00345C39">
        <w:rPr>
          <w:bCs/>
          <w:iCs/>
        </w:rPr>
        <w:t xml:space="preserve"> adóalanyként</w:t>
      </w:r>
    </w:p>
    <w:p w:rsidR="007D4A74" w:rsidRDefault="00D62FCF" w:rsidP="007D4A74">
      <w:pPr>
        <w:numPr>
          <w:ilvl w:val="0"/>
          <w:numId w:val="7"/>
        </w:numPr>
        <w:autoSpaceDE w:val="0"/>
        <w:autoSpaceDN w:val="0"/>
        <w:adjustRightInd w:val="0"/>
        <w:spacing w:before="120" w:after="120" w:line="480" w:lineRule="auto"/>
        <w:ind w:left="993" w:right="-425"/>
        <w:rPr>
          <w:bCs/>
          <w:iCs/>
        </w:rPr>
        <w:sectPr w:rsidR="007D4A74" w:rsidSect="009E77D7">
          <w:pgSz w:w="11906" w:h="16838"/>
          <w:pgMar w:top="905" w:right="566" w:bottom="709" w:left="1276" w:header="567" w:footer="1064" w:gutter="0"/>
          <w:cols w:space="708"/>
          <w:docGrid w:linePitch="360"/>
        </w:sectPr>
      </w:pPr>
      <w:r>
        <w:rPr>
          <w:bCs/>
          <w:iCs/>
          <w:noProof/>
        </w:rPr>
        <w:pict>
          <v:rect id="_x0000_s2649" style="position:absolute;left:0;text-align:left;margin-left:15.05pt;margin-top:.35pt;width:11.5pt;height:11.5pt;z-index:2533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7D4A74" w:rsidRPr="00345C39">
        <w:rPr>
          <w:bCs/>
          <w:iCs/>
        </w:rPr>
        <w:t>a kisvállalati adó hatálya alá tartozó adóalanyként</w:t>
      </w:r>
    </w:p>
    <w:p w:rsidR="007D4A74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120" w:after="120" w:line="480" w:lineRule="auto"/>
        <w:ind w:left="567" w:right="-425"/>
      </w:pPr>
      <w:r w:rsidRPr="00D62FCF">
        <w:rPr>
          <w:bCs/>
          <w:iCs/>
          <w:noProof/>
        </w:rPr>
        <w:lastRenderedPageBreak/>
        <w:pict>
          <v:rect id="_x0000_s1378" style="position:absolute;left:0;text-align:left;margin-left:-17.85pt;margin-top:-16.2pt;width:557.2pt;height:707.45pt;z-index:-251295744"/>
        </w:pict>
      </w:r>
      <w:r w:rsidR="007D4A74">
        <w:t xml:space="preserve">Az </w:t>
      </w:r>
      <w:proofErr w:type="gramStart"/>
      <w:r w:rsidR="007D4A74">
        <w:t>adó</w:t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</w:r>
      <w:r w:rsidR="007D4A74">
        <w:tab/>
        <w:t xml:space="preserve">     (</w:t>
      </w:r>
      <w:proofErr w:type="gramEnd"/>
      <w:r w:rsidR="007D4A74">
        <w:t>Ft)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D62FCF">
        <w:rPr>
          <w:bCs/>
          <w:iCs/>
          <w:noProof/>
        </w:rPr>
        <w:pict>
          <v:rect id="_x0000_s1080" style="position:absolute;left:0;text-align:left;margin-left:267.75pt;margin-top:18.2pt;width:15.75pt;height:15.7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Téglalap 134" o:spid="_x0000_s1078" style="position:absolute;left:0;text-align:left;margin-left:283.5pt;margin-top:18.2pt;width:15.75pt;height:15.7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0" style="position:absolute;left:0;text-align:left;margin-left:299.25pt;margin-top:18.2pt;width:15.75pt;height:15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79" style="position:absolute;left:0;text-align:left;margin-left:322.35pt;margin-top:18.2pt;width:15.75pt;height:15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2" style="position:absolute;left:0;text-align:left;margin-left:338.1pt;margin-top:18.2pt;width:15.75pt;height:15.7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9" style="position:absolute;left:0;text-align:left;margin-left:353.85pt;margin-top:18.2pt;width:15.75pt;height:15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1" style="position:absolute;left:0;text-align:left;margin-left:376.1pt;margin-top:18.2pt;width:15.75pt;height:15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2" style="position:absolute;left:0;text-align:left;margin-left:391.85pt;margin-top:18.2pt;width:15.75pt;height:15.7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7" style="position:absolute;left:0;text-align:left;margin-left:407.6pt;margin-top:18.2pt;width:15.75pt;height:15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8" style="position:absolute;left:0;text-align:left;margin-left:430.15pt;margin-top:18.2pt;width:15.75pt;height:15.7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6" style="position:absolute;left:0;text-align:left;margin-left:445.9pt;margin-top:18.2pt;width:15.75pt;height:15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4" style="position:absolute;left:0;text-align:left;margin-left:461.65pt;margin-top:18.2pt;width:15.75pt;height:15.7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1" style="position:absolute;left:0;text-align:left;margin-left:483.85pt;margin-top:18.2pt;width:15.75pt;height:15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3" style="position:absolute;left:0;text-align:left;margin-left:515.35pt;margin-top:18.2pt;width:15.75pt;height:15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85" style="position:absolute;left:0;text-align:left;margin-left:499.6pt;margin-top:18.2pt;width:15.75pt;height:15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="007D4A74" w:rsidRPr="001947E4">
        <w:rPr>
          <w:bCs/>
          <w:iCs/>
        </w:rPr>
        <w:t>Htv</w:t>
      </w:r>
      <w:proofErr w:type="spellEnd"/>
      <w:r w:rsidR="007D4A74" w:rsidRPr="001947E4">
        <w:rPr>
          <w:bCs/>
          <w:iCs/>
        </w:rPr>
        <w:t xml:space="preserve">. szerinti - vállalkozási szintű - éves nettó </w:t>
      </w:r>
      <w:r w:rsidR="007D4A74">
        <w:br/>
      </w:r>
      <w:r w:rsidR="007D4A74" w:rsidRPr="001947E4">
        <w:rPr>
          <w:bCs/>
          <w:iCs/>
        </w:rPr>
        <w:t xml:space="preserve">árbevétel </w:t>
      </w:r>
      <w:r w:rsidR="007D4A74" w:rsidRPr="001947E4">
        <w:rPr>
          <w:iCs/>
        </w:rPr>
        <w:t>(részletezése külön lapon található)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-425" w:hanging="357"/>
      </w:pPr>
      <w:r>
        <w:rPr>
          <w:noProof/>
        </w:rPr>
        <w:pict>
          <v:rect id="_x0000_s1119" style="position:absolute;left:0;text-align:left;margin-left:515.35pt;margin-top:73.05pt;width:15.75pt;height:15.7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21" style="position:absolute;left:0;text-align:left;margin-left:499.6pt;margin-top:73.05pt;width:15.75pt;height:15.7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22" style="position:absolute;left:0;text-align:left;margin-left:483.85pt;margin-top:73.05pt;width:15.75pt;height:15.75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6" style="position:absolute;left:0;text-align:left;margin-left:461.65pt;margin-top:73.05pt;width:15.75pt;height:15.7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4" style="position:absolute;left:0;text-align:left;margin-left:445.9pt;margin-top:73.05pt;width:15.75pt;height:15.7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2" style="position:absolute;left:0;text-align:left;margin-left:430.15pt;margin-top:73.05pt;width:15.75pt;height:15.75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3" style="position:absolute;left:0;text-align:left;margin-left:407.6pt;margin-top:73.05pt;width:15.75pt;height:15.75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1" style="position:absolute;left:0;text-align:left;margin-left:391.85pt;margin-top:73.05pt;width:15.75pt;height:15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08" style="position:absolute;left:0;text-align:left;margin-left:376.1pt;margin-top:73.05pt;width:15.75pt;height:15.7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09" style="position:absolute;left:0;text-align:left;margin-left:353.85pt;margin-top:73.05pt;width:15.75pt;height:15.75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0" style="position:absolute;left:0;text-align:left;margin-left:338.1pt;margin-top:73.05pt;width:15.75pt;height:15.7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5" style="position:absolute;left:0;text-align:left;margin-left:322.35pt;margin-top:73.05pt;width:15.75pt;height:15.7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8" style="position:absolute;left:0;text-align:left;margin-left:299.25pt;margin-top:73.05pt;width:15.75pt;height:15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20" style="position:absolute;left:0;text-align:left;margin-left:283.5pt;margin-top:73.05pt;width:15.75pt;height:15.7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noProof/>
        </w:rPr>
        <w:pict>
          <v:rect id="_x0000_s1117" style="position:absolute;left:0;text-align:left;margin-left:267.75pt;margin-top:73.05pt;width:15.75pt;height:15.7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6" style="position:absolute;left:0;text-align:left;margin-left:515.35pt;margin-top:39pt;width:15.75pt;height:15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7" style="position:absolute;left:0;text-align:left;margin-left:499.6pt;margin-top:39pt;width:15.75pt;height:15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4" style="position:absolute;left:0;text-align:left;margin-left:483.85pt;margin-top:39pt;width:15.75pt;height:15.75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3" style="position:absolute;left:0;text-align:left;margin-left:461.65pt;margin-top:39pt;width:15.75pt;height:15.75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9" style="position:absolute;left:0;text-align:left;margin-left:445.9pt;margin-top:39pt;width:15.75pt;height:15.75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0" style="position:absolute;left:0;text-align:left;margin-left:430.15pt;margin-top:39pt;width:15.75pt;height:15.75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5" style="position:absolute;left:0;text-align:left;margin-left:407.6pt;margin-top:39pt;width:15.75pt;height:15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1" style="position:absolute;left:0;text-align:left;margin-left:391.85pt;margin-top:39pt;width:15.75pt;height:15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4" style="position:absolute;left:0;text-align:left;margin-left:376.1pt;margin-top:39pt;width:15.75pt;height:15.7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3" style="position:absolute;left:0;text-align:left;margin-left:353.85pt;margin-top:39pt;width:15.75pt;height:15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2" style="position:absolute;left:0;text-align:left;margin-left:338.1pt;margin-top:39pt;width:15.75pt;height:15.7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8" style="position:absolute;left:0;text-align:left;margin-left:322.35pt;margin-top:39pt;width:15.75pt;height:15.75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7" style="position:absolute;left:0;text-align:left;margin-left:299.25pt;margin-top:39pt;width:15.75pt;height:15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096" style="position:absolute;left:0;text-align:left;margin-left:283.5pt;margin-top:39pt;width:15.75pt;height:15.75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05" style="position:absolute;left:0;text-align:left;margin-left:267.75pt;margin-top:39pt;width:15.75pt;height:15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Eladott áruk beszerzési értékének, közvetített szolgáltatások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 xml:space="preserve">értékének figyelembe vehető </w:t>
      </w:r>
      <w:r w:rsidR="007D4A74" w:rsidRPr="00F2290C">
        <w:rPr>
          <w:bCs/>
          <w:iCs/>
        </w:rPr>
        <w:t xml:space="preserve">(a </w:t>
      </w:r>
      <w:proofErr w:type="spellStart"/>
      <w:r w:rsidR="007D4A74" w:rsidRPr="00F2290C">
        <w:rPr>
          <w:bCs/>
          <w:iCs/>
        </w:rPr>
        <w:t>Htv</w:t>
      </w:r>
      <w:proofErr w:type="spellEnd"/>
      <w:r w:rsidR="007D4A74" w:rsidRPr="00F2290C">
        <w:rPr>
          <w:bCs/>
          <w:iCs/>
        </w:rPr>
        <w:t xml:space="preserve">. 39. § (6) </w:t>
      </w:r>
      <w:r w:rsidR="007D4A74">
        <w:rPr>
          <w:bCs/>
          <w:iCs/>
        </w:rPr>
        <w:br/>
      </w:r>
      <w:r w:rsidR="007D4A74" w:rsidRPr="00F2290C">
        <w:rPr>
          <w:bCs/>
          <w:iCs/>
        </w:rPr>
        <w:t>bekezdésének hatálya alá nem tartozó adóalany</w:t>
      </w:r>
      <w:r w:rsidR="007D4A74">
        <w:rPr>
          <w:bCs/>
          <w:iCs/>
        </w:rPr>
        <w:br/>
      </w:r>
      <w:r w:rsidR="007D4A74" w:rsidRPr="00F2290C">
        <w:rPr>
          <w:bCs/>
          <w:iCs/>
        </w:rPr>
        <w:t>esetén: „E”lap II/7. sor) együttes összege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D62FCF">
        <w:rPr>
          <w:bCs/>
          <w:iCs/>
          <w:noProof/>
        </w:rPr>
        <w:pict>
          <v:rect id="_x0000_s1131" style="position:absolute;left:0;text-align:left;margin-left:515.35pt;margin-top:31.8pt;width:15.75pt;height:15.7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4" style="position:absolute;left:0;text-align:left;margin-left:499.6pt;margin-top:31.8pt;width:15.75pt;height:15.7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6" style="position:absolute;left:0;text-align:left;margin-left:483.85pt;margin-top:31.8pt;width:15.75pt;height:15.7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27" style="position:absolute;left:0;text-align:left;margin-left:461.65pt;margin-top:31.8pt;width:15.75pt;height:15.7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0" style="position:absolute;left:0;text-align:left;margin-left:445.9pt;margin-top:31.8pt;width:15.75pt;height:15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29" style="position:absolute;left:0;text-align:left;margin-left:430.15pt;margin-top:31.8pt;width:15.75pt;height:15.7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5" style="position:absolute;left:0;text-align:left;margin-left:407.6pt;margin-top:31.8pt;width:15.75pt;height:15.75pt;z-index:251771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25" style="position:absolute;left:0;text-align:left;margin-left:391.85pt;margin-top:31.8pt;width:15.75pt;height:15.75pt;z-index:251761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24" style="position:absolute;left:0;text-align:left;margin-left:376.1pt;margin-top:31.8pt;width:15.75pt;height:15.7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26" style="position:absolute;left:0;text-align:left;margin-left:353.85pt;margin-top:31.8pt;width:15.75pt;height:15.75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23" style="position:absolute;left:0;text-align:left;margin-left:338.1pt;margin-top:31.8pt;width:15.75pt;height:15.75pt;z-index:251759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3" style="position:absolute;left:0;text-align:left;margin-left:322.35pt;margin-top:31.8pt;width:15.75pt;height:15.75pt;z-index:251769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2" style="position:absolute;left:0;text-align:left;margin-left:299.25pt;margin-top:31.8pt;width:15.75pt;height:15.7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7" style="position:absolute;left:0;text-align:left;margin-left:283.5pt;margin-top:31.8pt;width:15.75pt;height:15.75pt;z-index:25177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28" style="position:absolute;left:0;text-align:left;margin-left:267.75pt;margin-top:31.8pt;width:15.75pt;height:15.75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>
        <w:rPr>
          <w:bCs/>
          <w:iCs/>
        </w:rPr>
        <w:t>Az alvállalkozói teljesítések</w:t>
      </w:r>
      <w:r w:rsidR="007D4A74" w:rsidRPr="001947E4">
        <w:rPr>
          <w:bCs/>
          <w:iCs/>
        </w:rPr>
        <w:t xml:space="preserve"> értéke</w:t>
      </w:r>
    </w:p>
    <w:p w:rsidR="007D4A74" w:rsidRPr="001947E4" w:rsidRDefault="007D4A74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1947E4">
        <w:rPr>
          <w:bCs/>
          <w:iCs/>
        </w:rPr>
        <w:t>Anyagköltség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-425" w:hanging="357"/>
      </w:pPr>
      <w:r w:rsidRPr="00D62FCF">
        <w:rPr>
          <w:bCs/>
          <w:iCs/>
          <w:noProof/>
        </w:rPr>
        <w:pict>
          <v:rect id="_x0000_s1152" style="position:absolute;left:0;text-align:left;margin-left:515.35pt;margin-top:12.45pt;width:15.75pt;height:15.7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1" style="position:absolute;left:0;text-align:left;margin-left:499.6pt;margin-top:12.45pt;width:15.75pt;height:15.75pt;z-index:251788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0" style="position:absolute;left:0;text-align:left;margin-left:483.85pt;margin-top:12.45pt;width:15.75pt;height:15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9" style="position:absolute;left:0;text-align:left;margin-left:461.65pt;margin-top:12.45pt;width:15.75pt;height:15.75pt;z-index:251786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8" style="position:absolute;left:0;text-align:left;margin-left:445.9pt;margin-top:12.45pt;width:15.75pt;height:15.75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7" style="position:absolute;left:0;text-align:left;margin-left:430.15pt;margin-top:12.45pt;width:15.75pt;height:15.75pt;z-index:251784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6" style="position:absolute;left:0;text-align:left;margin-left:408pt;margin-top:12.45pt;width:15.75pt;height:15.7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5" style="position:absolute;left:0;text-align:left;margin-left:391.5pt;margin-top:12.45pt;width:15.75pt;height:15.7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4" style="position:absolute;left:0;text-align:left;margin-left:375.75pt;margin-top:12.45pt;width:15.75pt;height:15.7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3" style="position:absolute;left:0;text-align:left;margin-left:353.85pt;margin-top:12.45pt;width:15.75pt;height:15.75pt;z-index:251780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2" style="position:absolute;left:0;text-align:left;margin-left:338.1pt;margin-top:12.45pt;width:15.75pt;height:15.75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1" style="position:absolute;left:0;text-align:left;margin-left:322.35pt;margin-top:12.45pt;width:15.75pt;height:15.7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40" style="position:absolute;left:0;text-align:left;margin-left:300pt;margin-top:12.45pt;width:15.75pt;height:15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9" style="position:absolute;left:0;text-align:left;margin-left:283.5pt;margin-top:12.45pt;width:15.75pt;height:15.7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38" style="position:absolute;left:0;text-align:left;margin-left:267.75pt;margin-top:12.45pt;width:15.75pt;height:15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Alapkutatás, alkalmazott kutatás, kísérleti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fejlesztés adóévben elszámolt közvetlen költsége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D62FCF">
        <w:rPr>
          <w:bCs/>
          <w:iCs/>
          <w:noProof/>
        </w:rPr>
        <w:pict>
          <v:rect id="_x0000_s1222" style="position:absolute;left:0;text-align:left;margin-left:392.25pt;margin-top:24.6pt;width:15.75pt;height:15.7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3" style="position:absolute;left:0;text-align:left;margin-left:408pt;margin-top:24.6pt;width:15.75pt;height:15.7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7" style="position:absolute;left:0;text-align:left;margin-left:515.35pt;margin-top:24.6pt;width:15.75pt;height:15.75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9" style="position:absolute;left:0;text-align:left;margin-left:499.6pt;margin-top:24.6pt;width:15.75pt;height:15.75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0" style="position:absolute;left:0;text-align:left;margin-left:483.85pt;margin-top:24.6pt;width:15.75pt;height:15.75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6" style="position:absolute;left:0;text-align:left;margin-left:461.65pt;margin-top:24.6pt;width:15.75pt;height:15.7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5" style="position:absolute;left:0;text-align:left;margin-left:445.9pt;margin-top:24.6pt;width:15.75pt;height:15.7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4" style="position:absolute;left:0;text-align:left;margin-left:430.15pt;margin-top:24.6pt;width:15.75pt;height:15.75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1" style="position:absolute;left:0;text-align:left;margin-left:376.1pt;margin-top:24.6pt;width:15.75pt;height:15.7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8" style="position:absolute;left:0;text-align:left;margin-left:353.85pt;margin-top:24.6pt;width:15.75pt;height:15.75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7" style="position:absolute;left:0;text-align:left;margin-left:338.1pt;margin-top:24.6pt;width:15.75pt;height:15.75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6" style="position:absolute;left:0;text-align:left;margin-left:322.35pt;margin-top:24.6pt;width:15.75pt;height:15.7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5" style="position:absolute;left:0;text-align:left;margin-left:299.25pt;margin-top:24.6pt;width:15.75pt;height:15.7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4" style="position:absolute;left:0;text-align:left;margin-left:283.5pt;margin-top:24.6pt;width:15.75pt;height:15.7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53" style="position:absolute;left:0;text-align:left;margin-left:267.75pt;margin-top:24.6pt;width:15.75pt;height:15.7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proofErr w:type="spellStart"/>
      <w:r w:rsidR="007D4A74" w:rsidRPr="001947E4">
        <w:rPr>
          <w:bCs/>
          <w:iCs/>
        </w:rPr>
        <w:t>Htv</w:t>
      </w:r>
      <w:proofErr w:type="spellEnd"/>
      <w:r w:rsidR="007D4A74" w:rsidRPr="001947E4">
        <w:rPr>
          <w:bCs/>
          <w:iCs/>
        </w:rPr>
        <w:t xml:space="preserve">. szerinti - vállalkozási szintű - adóalap </w:t>
      </w:r>
      <w:r w:rsidR="007D4A74">
        <w:rPr>
          <w:bCs/>
          <w:iCs/>
        </w:rPr>
        <w:br/>
      </w:r>
      <w:r w:rsidR="007D4A74" w:rsidRPr="001947E4">
        <w:rPr>
          <w:iCs/>
        </w:rPr>
        <w:t xml:space="preserve">[1-(2+3+4+5) vagy a </w:t>
      </w:r>
      <w:proofErr w:type="spellStart"/>
      <w:r w:rsidR="007D4A74" w:rsidRPr="001947E4">
        <w:rPr>
          <w:iCs/>
        </w:rPr>
        <w:t>Htv</w:t>
      </w:r>
      <w:proofErr w:type="spellEnd"/>
      <w:r w:rsidR="007D4A74" w:rsidRPr="001947E4">
        <w:rPr>
          <w:iCs/>
        </w:rPr>
        <w:t xml:space="preserve">. 39. § (6) alkalmazása </w:t>
      </w:r>
      <w:r w:rsidR="007D4A74">
        <w:rPr>
          <w:iCs/>
        </w:rPr>
        <w:br/>
      </w:r>
      <w:r w:rsidR="007D4A74" w:rsidRPr="001947E4">
        <w:rPr>
          <w:iCs/>
        </w:rPr>
        <w:t>esetén</w:t>
      </w:r>
      <w:proofErr w:type="gramStart"/>
      <w:r w:rsidR="007D4A74" w:rsidRPr="001947E4">
        <w:rPr>
          <w:iCs/>
        </w:rPr>
        <w:t>:  „</w:t>
      </w:r>
      <w:proofErr w:type="gramEnd"/>
      <w:r w:rsidR="007D4A74" w:rsidRPr="001947E4">
        <w:rPr>
          <w:iCs/>
        </w:rPr>
        <w:t>E” jelű  lap III/11. sor]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D62FCF">
        <w:rPr>
          <w:bCs/>
          <w:iCs/>
          <w:noProof/>
        </w:rPr>
        <w:pict>
          <v:rect id="_x0000_s1174" style="position:absolute;left:0;text-align:left;margin-left:375.75pt;margin-top:7.2pt;width:15.75pt;height:15.75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7" style="position:absolute;left:0;text-align:left;margin-left:515.35pt;margin-top:7.2pt;width:15.75pt;height:15.7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9" style="position:absolute;left:0;text-align:left;margin-left:499.6pt;margin-top:7.2pt;width:15.75pt;height:15.75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0" style="position:absolute;left:0;text-align:left;margin-left:483.85pt;margin-top:7.2pt;width:15.75pt;height:15.7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2" style="position:absolute;left:0;text-align:left;margin-left:461.65pt;margin-top:7.2pt;width:15.75pt;height:15.75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1" style="position:absolute;left:0;text-align:left;margin-left:445.9pt;margin-top:7.2pt;width:15.75pt;height:15.75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6" style="position:absolute;left:0;text-align:left;margin-left:430.15pt;margin-top:7.2pt;width:15.75pt;height:15.7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8" style="position:absolute;left:0;text-align:left;margin-left:407.25pt;margin-top:7.2pt;width:15.75pt;height:15.7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5" style="position:absolute;left:0;text-align:left;margin-left:391.5pt;margin-top:7.2pt;width:15.75pt;height:15.7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3" style="position:absolute;left:0;text-align:left;margin-left:353.85pt;margin-top:7.2pt;width:15.75pt;height:15.7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2" style="position:absolute;left:0;text-align:left;margin-left:338.1pt;margin-top:7.2pt;width:15.75pt;height:15.7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1" style="position:absolute;left:0;text-align:left;margin-left:322.35pt;margin-top:7.2pt;width:15.75pt;height:15.75pt;z-index:251808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70" style="position:absolute;left:0;text-align:left;margin-left:299.25pt;margin-top:7.2pt;width:15.75pt;height:15.7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9" style="position:absolute;left:0;text-align:left;margin-left:283.5pt;margin-top:7.2pt;width:15.75pt;height:15.75pt;z-index:251806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8" style="position:absolute;left:0;text-align:left;margin-left:267.75pt;margin-top:7.2pt;width:15.75pt;height:15.75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 foglalkoztatás növeléséhez kapcsolódó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adóalap-mentesség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D62FCF">
        <w:rPr>
          <w:bCs/>
          <w:iCs/>
          <w:noProof/>
        </w:rPr>
        <w:pict>
          <v:rect id="_x0000_s1183" style="position:absolute;left:0;text-align:left;margin-left:515.35pt;margin-top:8.65pt;width:15.75pt;height:15.75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4" style="position:absolute;left:0;text-align:left;margin-left:499.6pt;margin-top:8.65pt;width:15.75pt;height:15.7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5" style="position:absolute;left:0;text-align:left;margin-left:483.85pt;margin-top:8.65pt;width:15.75pt;height:15.75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6" style="position:absolute;left:0;text-align:left;margin-left:461.65pt;margin-top:8.65pt;width:15.75pt;height:15.75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7" style="position:absolute;left:0;text-align:left;margin-left:445.9pt;margin-top:8.65pt;width:15.75pt;height:15.75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8" style="position:absolute;left:0;text-align:left;margin-left:430.15pt;margin-top:8.65pt;width:15.75pt;height:15.75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89" style="position:absolute;left:0;text-align:left;margin-left:408pt;margin-top:8.65pt;width:15.75pt;height:15.7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62" style="position:absolute;left:0;text-align:left;margin-left:392.25pt;margin-top:8.65pt;width:15.75pt;height:15.75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0" style="position:absolute;left:0;text-align:left;margin-left:375.75pt;margin-top:8.65pt;width:15.75pt;height:15.7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1" style="position:absolute;left:0;text-align:left;margin-left:353.85pt;margin-top:8.65pt;width:15.75pt;height:15.7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3" style="position:absolute;left:0;text-align:left;margin-left:338.1pt;margin-top:8.65pt;width:15.75pt;height:15.7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4" style="position:absolute;left:0;text-align:left;margin-left:322.35pt;margin-top:8.65pt;width:15.75pt;height:15.75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5" style="position:absolute;left:0;text-align:left;margin-left:299.25pt;margin-top:8.65pt;width:15.75pt;height:15.75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6" style="position:absolute;left:0;text-align:left;margin-left:283.5pt;margin-top:8.65pt;width:15.75pt;height:15.75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7" style="position:absolute;left:0;text-align:left;margin-left:267.75pt;margin-top:8.65pt;width:15.75pt;height:15.7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 foglalkoztatás csökkentéséhez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kapcsolódó adóalap-növekmény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</w:pPr>
      <w:r w:rsidRPr="00D62FCF">
        <w:rPr>
          <w:bCs/>
          <w:iCs/>
          <w:noProof/>
        </w:rPr>
        <w:pict>
          <v:rect id="_x0000_s1199" style="position:absolute;left:0;text-align:left;margin-left:515.35pt;margin-top:7.25pt;width:15.75pt;height:15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198" style="position:absolute;left:0;text-align:left;margin-left:499.6pt;margin-top:7.25pt;width:15.75pt;height:15.7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0" style="position:absolute;left:0;text-align:left;margin-left:483.85pt;margin-top:7.25pt;width:15.75pt;height:15.7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1" style="position:absolute;left:0;text-align:left;margin-left:461.65pt;margin-top:7.25pt;width:15.75pt;height:15.7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2" style="position:absolute;left:0;text-align:left;margin-left:445.9pt;margin-top:7.25pt;width:15.75pt;height:15.7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3" style="position:absolute;left:0;text-align:left;margin-left:430.15pt;margin-top:7.25pt;width:15.75pt;height:15.7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4" style="position:absolute;left:0;text-align:left;margin-left:407.25pt;margin-top:7.25pt;width:15.75pt;height:15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5" style="position:absolute;left:0;text-align:left;margin-left:391.5pt;margin-top:7.25pt;width:15.75pt;height:15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6" style="position:absolute;left:0;text-align:left;margin-left:375.75pt;margin-top:7.25pt;width:15.75pt;height:15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7" style="position:absolute;left:0;text-align:left;margin-left:353.85pt;margin-top:7.25pt;width:15.75pt;height:15.7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8" style="position:absolute;left:0;text-align:left;margin-left:338.1pt;margin-top:7.25pt;width:15.75pt;height:15.7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09" style="position:absolute;left:0;text-align:left;margin-left:322.35pt;margin-top:7.25pt;width:15.75pt;height:15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10" style="position:absolute;left:0;text-align:left;margin-left:299.25pt;margin-top:7.25pt;width:15.75pt;height:15.7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11" style="position:absolute;left:0;text-align:left;margin-left:283.5pt;margin-top:7.25pt;width:15.75pt;height:15.7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12" style="position:absolute;left:0;text-align:left;margin-left:267.75pt;margin-top:7.25pt;width:15.75pt;height:15.7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Mentességekkel korrigált </w:t>
      </w:r>
      <w:proofErr w:type="spellStart"/>
      <w:r w:rsidR="007D4A74" w:rsidRPr="001947E4">
        <w:rPr>
          <w:bCs/>
          <w:iCs/>
        </w:rPr>
        <w:t>Htv</w:t>
      </w:r>
      <w:proofErr w:type="spellEnd"/>
      <w:r w:rsidR="007D4A74" w:rsidRPr="001947E4">
        <w:rPr>
          <w:bCs/>
          <w:iCs/>
        </w:rPr>
        <w:t xml:space="preserve">. szerinti - a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 xml:space="preserve">vállalkozási szintű - adóalap </w:t>
      </w:r>
      <w:r w:rsidR="007D4A74" w:rsidRPr="001947E4">
        <w:rPr>
          <w:iCs/>
        </w:rPr>
        <w:t>[6-7+8]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226" style="position:absolute;left:0;text-align:left;margin-left:515.35pt;margin-top:24.35pt;width:15.75pt;height:15.7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7" style="position:absolute;left:0;text-align:left;margin-left:499.6pt;margin-top:24.35pt;width:15.75pt;height:15.7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5" style="position:absolute;left:0;text-align:left;margin-left:483.85pt;margin-top:24.35pt;width:15.75pt;height:15.7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4" style="position:absolute;left:0;text-align:left;margin-left:461.65pt;margin-top:24.35pt;width:15.75pt;height:15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3" style="position:absolute;left:0;text-align:left;margin-left:445.9pt;margin-top:24.35pt;width:15.75pt;height:15.7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192" style="position:absolute;left:0;text-align:left;margin-left:430.15pt;margin-top:24.35pt;width:15.75pt;height:15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0" style="position:absolute;left:0;text-align:left;margin-left:392.25pt;margin-top:24.35pt;width:15.75pt;height:15.7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1" style="position:absolute;left:0;text-align:left;margin-left:408pt;margin-top:24.35pt;width:15.75pt;height:15.7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19" style="position:absolute;left:0;text-align:left;margin-left:376.5pt;margin-top:24.35pt;width:15.75pt;height:15.7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18" style="position:absolute;left:0;text-align:left;margin-left:353.85pt;margin-top:24.35pt;width:15.75pt;height:15.7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17" style="position:absolute;left:0;text-align:left;margin-left:338.1pt;margin-top:24.35pt;width:15.75pt;height:15.7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16" style="position:absolute;left:0;text-align:left;margin-left:322.35pt;margin-top:24.35pt;width:15.75pt;height:15.7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15" style="position:absolute;left:0;text-align:left;margin-left:299.25pt;margin-top:24.35pt;width:15.75pt;height:15.7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14" style="position:absolute;left:0;text-align:left;margin-left:267.75pt;margin-top:24.35pt;width:15.75pt;height:15.7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13" style="position:absolute;left:0;text-align:left;margin-left:283.5pt;margin-top:24.35pt;width:15.75pt;height:15.7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Az önkormányzat illetékességi területére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 xml:space="preserve">jutó - a 9. sorban lévő adóalap megosztása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szerinti - települési szintű adóalap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242" style="position:absolute;left:0;text-align:left;margin-left:515.35pt;margin-top:6.95pt;width:15.75pt;height:15.7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41" style="position:absolute;left:0;text-align:left;margin-left:499.6pt;margin-top:6.95pt;width:15.75pt;height:15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40" style="position:absolute;left:0;text-align:left;margin-left:483.85pt;margin-top:6.95pt;width:15.75pt;height:15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9" style="position:absolute;left:0;text-align:left;margin-left:461.65pt;margin-top:6.95pt;width:15.75pt;height:15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8" style="position:absolute;left:0;text-align:left;margin-left:445.9pt;margin-top:6.95pt;width:15.75pt;height:15.7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7" style="position:absolute;left:0;text-align:left;margin-left:430.15pt;margin-top:6.95pt;width:15.75pt;height:15.7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6" style="position:absolute;left:0;text-align:left;margin-left:407.25pt;margin-top:6.95pt;width:15.75pt;height:15.7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5" style="position:absolute;left:0;text-align:left;margin-left:391.5pt;margin-top:6.95pt;width:15.75pt;height:15.7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4" style="position:absolute;left:0;text-align:left;margin-left:375.75pt;margin-top:6.95pt;width:15.75pt;height:15.7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3" style="position:absolute;left:0;text-align:left;margin-left:353.85pt;margin-top:6.95pt;width:15.75pt;height:15.7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2" style="position:absolute;left:0;text-align:left;margin-left:338.1pt;margin-top:6.95pt;width:15.75pt;height:15.7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1" style="position:absolute;left:0;text-align:left;margin-left:322.35pt;margin-top:6.95pt;width:15.75pt;height:15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30" style="position:absolute;left:0;text-align:left;margin-left:299.25pt;margin-top:6.95pt;width:15.75pt;height:15.7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9" style="position:absolute;left:0;text-align:left;margin-left:283.5pt;margin-top:6.95pt;width:15.75pt;height:15.7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28" style="position:absolute;left:0;text-align:left;margin-left:267.75pt;margin-top:6.95pt;width:15.75pt;height:15.7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Adómentes adóalap önkormányzati döntés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alapján (</w:t>
      </w:r>
      <w:proofErr w:type="spellStart"/>
      <w:r w:rsidR="007D4A74" w:rsidRPr="001947E4">
        <w:rPr>
          <w:bCs/>
          <w:iCs/>
        </w:rPr>
        <w:t>Htv</w:t>
      </w:r>
      <w:proofErr w:type="spellEnd"/>
      <w:r w:rsidR="007D4A74" w:rsidRPr="001947E4">
        <w:rPr>
          <w:bCs/>
          <w:iCs/>
        </w:rPr>
        <w:t>. 39/C. §</w:t>
      </w:r>
      <w:proofErr w:type="spellStart"/>
      <w:r w:rsidR="007D4A74" w:rsidRPr="001947E4">
        <w:rPr>
          <w:bCs/>
          <w:iCs/>
        </w:rPr>
        <w:t>-a</w:t>
      </w:r>
      <w:proofErr w:type="spellEnd"/>
      <w:r w:rsidR="007D4A74" w:rsidRPr="001947E4">
        <w:rPr>
          <w:bCs/>
          <w:iCs/>
        </w:rPr>
        <w:t xml:space="preserve"> szerint)</w:t>
      </w:r>
    </w:p>
    <w:p w:rsidR="007D4A7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iCs/>
        </w:rPr>
        <w:sectPr w:rsidR="007D4A74" w:rsidSect="001947E4">
          <w:pgSz w:w="11906" w:h="16838"/>
          <w:pgMar w:top="905" w:right="566" w:bottom="709" w:left="709" w:header="567" w:footer="1064" w:gutter="0"/>
          <w:cols w:space="708"/>
          <w:docGrid w:linePitch="360"/>
        </w:sectPr>
      </w:pPr>
      <w:r w:rsidRPr="00D62FCF">
        <w:rPr>
          <w:bCs/>
          <w:iCs/>
          <w:noProof/>
        </w:rPr>
        <w:pict>
          <v:rect id="_x0000_s1257" style="position:absolute;left:0;text-align:left;margin-left:515.35pt;margin-top:7.1pt;width:15.75pt;height:15.7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56" style="position:absolute;left:0;text-align:left;margin-left:499.6pt;margin-top:7.1pt;width:15.75pt;height:15.7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55" style="position:absolute;left:0;text-align:left;margin-left:483.85pt;margin-top:7.1pt;width:15.75pt;height:15.7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54" style="position:absolute;left:0;text-align:left;margin-left:461.65pt;margin-top:7.1pt;width:15.75pt;height:15.7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53" style="position:absolute;left:0;text-align:left;margin-left:445.9pt;margin-top:7.1pt;width:15.75pt;height:15.7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52" style="position:absolute;left:0;text-align:left;margin-left:430.15pt;margin-top:7.1pt;width:15.75pt;height:15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51" style="position:absolute;left:0;text-align:left;margin-left:408pt;margin-top:7.1pt;width:15.75pt;height:15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50" style="position:absolute;left:0;text-align:left;margin-left:392.25pt;margin-top:7.1pt;width:15.75pt;height:15.7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49" style="position:absolute;left:0;text-align:left;margin-left:376.5pt;margin-top:7.1pt;width:15.75pt;height:15.7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48" style="position:absolute;left:0;text-align:left;margin-left:355.5pt;margin-top:7.1pt;width:15.75pt;height:15.7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46" style="position:absolute;left:0;text-align:left;margin-left:339.75pt;margin-top:7.1pt;width:15.75pt;height:15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47" style="position:absolute;left:0;text-align:left;margin-left:324pt;margin-top:7.1pt;width:15.75pt;height:15.7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45" style="position:absolute;left:0;text-align:left;margin-left:299.25pt;margin-top:7.1pt;width:15.75pt;height:15.7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44" style="position:absolute;left:0;text-align:left;margin-left:283.5pt;margin-top:7.1pt;width:15.75pt;height:15.7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2FCF">
        <w:rPr>
          <w:bCs/>
          <w:iCs/>
          <w:noProof/>
        </w:rPr>
        <w:pict>
          <v:rect id="_x0000_s1243" style="position:absolute;left:0;text-align:left;margin-left:267.75pt;margin-top:7.1pt;width:15.75pt;height:15.7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Az önkormányzati rendelet szerinti adóköteles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 xml:space="preserve">adóalap </w:t>
      </w:r>
      <w:r w:rsidR="007D4A74" w:rsidRPr="001947E4">
        <w:rPr>
          <w:iCs/>
        </w:rPr>
        <w:t>(10-11)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lastRenderedPageBreak/>
        <w:pict>
          <v:rect id="_x0000_s1379" style="position:absolute;left:0;text-align:left;margin-left:-12.55pt;margin-top:-4.2pt;width:563.9pt;height:399.85pt;z-index:-251294720"/>
        </w:pict>
      </w:r>
      <w:r>
        <w:rPr>
          <w:bCs/>
          <w:iCs/>
          <w:noProof/>
        </w:rPr>
        <w:pict>
          <v:rect id="_x0000_s1272" style="position:absolute;left:0;text-align:left;margin-left:504.4pt;margin-top:8.65pt;width:15.75pt;height:15.7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1" style="position:absolute;left:0;text-align:left;margin-left:488.65pt;margin-top:8.65pt;width:15.75pt;height:15.7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9" style="position:absolute;left:0;text-align:left;margin-left:472.9pt;margin-top:8.65pt;width:15.75pt;height:15.7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0" style="position:absolute;left:0;text-align:left;margin-left:450.35pt;margin-top:8.65pt;width:15.75pt;height:15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8" style="position:absolute;left:0;text-align:left;margin-left:434.6pt;margin-top:8.65pt;width:15.75pt;height:15.75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7" style="position:absolute;left:0;text-align:left;margin-left:418.85pt;margin-top:8.65pt;width:15.75pt;height:15.7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6" style="position:absolute;left:0;text-align:left;margin-left:397.5pt;margin-top:8.65pt;width:15.75pt;height:15.7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5" style="position:absolute;left:0;text-align:left;margin-left:381.75pt;margin-top:8.65pt;width:15.75pt;height:15.7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4" style="position:absolute;left:0;text-align:left;margin-left:366pt;margin-top:8.65pt;width:15.75pt;height:15.7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3" style="position:absolute;left:0;text-align:left;margin-left:344.35pt;margin-top:8.65pt;width:15.75pt;height:15.7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2" style="position:absolute;left:0;text-align:left;margin-left:328.6pt;margin-top:8.65pt;width:15.75pt;height:15.7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1" style="position:absolute;left:0;text-align:left;margin-left:312.85pt;margin-top:8.65pt;width:15.75pt;height:15.7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60" style="position:absolute;left:0;text-align:left;margin-left:288.25pt;margin-top:8.65pt;width:15.75pt;height:15.7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59" style="position:absolute;left:0;text-align:left;margin-left:272.5pt;margin-top:8.65pt;width:15.75pt;height:15.7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58" style="position:absolute;left:0;text-align:left;margin-left:256.75pt;margin-top:8.65pt;width:15.75pt;height:15.7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Adóalapra jutó iparűzési adó összege </w:t>
      </w:r>
      <w:r w:rsidR="007D4A74">
        <w:rPr>
          <w:bCs/>
          <w:iCs/>
        </w:rPr>
        <w:br/>
      </w:r>
      <w:r w:rsidR="007D4A74" w:rsidRPr="001947E4">
        <w:rPr>
          <w:iCs/>
        </w:rPr>
        <w:t>(12</w:t>
      </w:r>
      <w:r w:rsidR="007D4A74">
        <w:rPr>
          <w:iCs/>
        </w:rPr>
        <w:t>. sor* __________</w:t>
      </w:r>
      <w:r w:rsidR="007D4A74" w:rsidRPr="001947E4">
        <w:rPr>
          <w:iCs/>
        </w:rPr>
        <w:t xml:space="preserve"> %)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275" style="position:absolute;left:0;text-align:left;margin-left:512.65pt;margin-top:8.8pt;width:15.75pt;height:15.7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4" style="position:absolute;left:0;text-align:left;margin-left:496.9pt;margin-top:8.8pt;width:15.75pt;height:15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3" style="position:absolute;left:0;text-align:left;margin-left:481.15pt;margin-top:8.8pt;width:15.75pt;height:15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2" style="position:absolute;left:0;text-align:left;margin-left:456.15pt;margin-top:8.8pt;width:15.75pt;height:15.7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3" style="position:absolute;left:0;text-align:left;margin-left:440.4pt;margin-top:8.8pt;width:15.75pt;height:15.7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4" style="position:absolute;left:0;text-align:left;margin-left:424.65pt;margin-top:8.8pt;width:15.75pt;height:15.7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6" style="position:absolute;left:0;text-align:left;margin-left:400.6pt;margin-top:8.8pt;width:15.75pt;height:15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7" style="position:absolute;left:0;text-align:left;margin-left:384.85pt;margin-top:8.8pt;width:15.75pt;height:15.7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5" style="position:absolute;left:0;text-align:left;margin-left:369.1pt;margin-top:8.8pt;width:15.75pt;height:15.7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1" style="position:absolute;left:0;text-align:left;margin-left:344.35pt;margin-top:8.8pt;width:15.75pt;height:15.7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0" style="position:absolute;left:0;text-align:left;margin-left:328.6pt;margin-top:8.8pt;width:15.75pt;height:15.7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9" style="position:absolute;left:0;text-align:left;margin-left:312.85pt;margin-top:8.8pt;width:15.75pt;height:15.7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8" style="position:absolute;left:0;text-align:left;margin-left:288.25pt;margin-top:8.8pt;width:15.75pt;height:15.7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7" style="position:absolute;left:0;text-align:left;margin-left:272.5pt;margin-top:8.8pt;width:15.75pt;height:15.7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76" style="position:absolute;left:0;text-align:left;margin-left:256.75pt;margin-top:8.8pt;width:15.75pt;height:15.7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Önkormányzati döntés szerinti adókedvezmény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(</w:t>
      </w:r>
      <w:proofErr w:type="spellStart"/>
      <w:r w:rsidR="007D4A74" w:rsidRPr="001947E4">
        <w:rPr>
          <w:bCs/>
          <w:iCs/>
        </w:rPr>
        <w:t>Htv</w:t>
      </w:r>
      <w:proofErr w:type="spellEnd"/>
      <w:r w:rsidR="007D4A74" w:rsidRPr="001947E4">
        <w:rPr>
          <w:bCs/>
          <w:iCs/>
        </w:rPr>
        <w:t>. 39/C. §</w:t>
      </w:r>
      <w:proofErr w:type="spellStart"/>
      <w:r w:rsidR="007D4A74" w:rsidRPr="001947E4">
        <w:rPr>
          <w:bCs/>
          <w:iCs/>
        </w:rPr>
        <w:t>-a</w:t>
      </w:r>
      <w:proofErr w:type="spellEnd"/>
      <w:r w:rsidR="007D4A74" w:rsidRPr="001947E4">
        <w:rPr>
          <w:bCs/>
          <w:iCs/>
        </w:rPr>
        <w:t xml:space="preserve"> szerint)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297" style="position:absolute;left:0;text-align:left;margin-left:512.65pt;margin-top:37.45pt;width:15.75pt;height:15.7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8" style="position:absolute;left:0;text-align:left;margin-left:496.9pt;margin-top:37.45pt;width:15.75pt;height:15.7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9" style="position:absolute;left:0;text-align:left;margin-left:481.15pt;margin-top:37.45pt;width:15.75pt;height:15.7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0" style="position:absolute;left:0;text-align:left;margin-left:452.35pt;margin-top:37.45pt;width:15.75pt;height:15.7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1" style="position:absolute;left:0;text-align:left;margin-left:436.6pt;margin-top:37.45pt;width:15.75pt;height:15.7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2" style="position:absolute;left:0;text-align:left;margin-left:420.85pt;margin-top:37.45pt;width:15.75pt;height:15.7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9" style="position:absolute;left:0;text-align:left;margin-left:397.5pt;margin-top:37.45pt;width:15.75pt;height:15.75pt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0" style="position:absolute;left:0;text-align:left;margin-left:381.75pt;margin-top:37.45pt;width:15.75pt;height:15.7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1" style="position:absolute;left:0;text-align:left;margin-left:366pt;margin-top:37.45pt;width:15.75pt;height:15.75pt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2" style="position:absolute;left:0;text-align:left;margin-left:344.35pt;margin-top:37.45pt;width:15.75pt;height:15.75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4" style="position:absolute;left:0;text-align:left;margin-left:328.6pt;margin-top:37.45pt;width:15.75pt;height:15.75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3" style="position:absolute;left:0;text-align:left;margin-left:312.85pt;margin-top:37.45pt;width:15.75pt;height:15.7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5" style="position:absolute;left:0;text-align:left;margin-left:288.25pt;margin-top:37.45pt;width:15.75pt;height:15.75pt;z-index:25193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96" style="position:absolute;left:0;text-align:left;margin-left:272.5pt;margin-top:37.45pt;width:15.75pt;height:15.7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288" style="position:absolute;left:0;text-align:left;margin-left:256.75pt;margin-top:37.45pt;width:15.75pt;height:15.7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Az ideiglenes jellegű iparűzési tevékenység után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 xml:space="preserve">az adóévben megfizetett és az önkormányzatnál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levonható adóátalány összege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[</w:t>
      </w:r>
      <w:proofErr w:type="spellStart"/>
      <w:r w:rsidR="007D4A74" w:rsidRPr="001947E4">
        <w:rPr>
          <w:bCs/>
          <w:iCs/>
        </w:rPr>
        <w:t>Htv</w:t>
      </w:r>
      <w:proofErr w:type="spellEnd"/>
      <w:r w:rsidR="007D4A74" w:rsidRPr="001947E4">
        <w:rPr>
          <w:bCs/>
          <w:iCs/>
        </w:rPr>
        <w:t xml:space="preserve">. 40/A. § (1) </w:t>
      </w:r>
      <w:proofErr w:type="spellStart"/>
      <w:r w:rsidR="007D4A74" w:rsidRPr="001947E4">
        <w:rPr>
          <w:bCs/>
          <w:iCs/>
        </w:rPr>
        <w:t>bek</w:t>
      </w:r>
      <w:proofErr w:type="spellEnd"/>
      <w:r w:rsidR="007D4A74" w:rsidRPr="001947E4">
        <w:rPr>
          <w:bCs/>
          <w:iCs/>
        </w:rPr>
        <w:t>. a) pontja szerint]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315" style="position:absolute;left:0;text-align:left;margin-left:512.65pt;margin-top:22pt;width:15.75pt;height:15.7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9" style="position:absolute;left:0;text-align:left;margin-left:496.9pt;margin-top:22pt;width:15.75pt;height:15.7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0" style="position:absolute;left:0;text-align:left;margin-left:481.15pt;margin-top:22pt;width:15.75pt;height:15.7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6" style="position:absolute;left:0;text-align:left;margin-left:456.15pt;margin-top:22pt;width:15.75pt;height:15.75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3" style="position:absolute;left:0;text-align:left;margin-left:440.4pt;margin-top:22pt;width:15.75pt;height:15.75pt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4" style="position:absolute;left:0;text-align:left;margin-left:424.65pt;margin-top:22pt;width:15.75pt;height:15.7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7" style="position:absolute;left:0;text-align:left;margin-left:400.6pt;margin-top:22pt;width:15.75pt;height:15.7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1" style="position:absolute;left:0;text-align:left;margin-left:369.1pt;margin-top:22pt;width:15.75pt;height:15.75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5" style="position:absolute;left:0;text-align:left;margin-left:384.85pt;margin-top:22pt;width:15.75pt;height:15.7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2" style="position:absolute;left:0;text-align:left;margin-left:344.35pt;margin-top:22pt;width:15.75pt;height:15.7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3" style="position:absolute;left:0;text-align:left;margin-left:328.6pt;margin-top:22pt;width:15.75pt;height:15.7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6" style="position:absolute;left:0;text-align:left;margin-left:312.85pt;margin-top:22pt;width:15.75pt;height:15.75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4" style="position:absolute;left:0;text-align:left;margin-left:288.25pt;margin-top:22pt;width:15.75pt;height:15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7" style="position:absolute;left:0;text-align:left;margin-left:272.5pt;margin-top:22pt;width:15.75pt;height:15.7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08" style="position:absolute;left:0;text-align:left;margin-left:256.75pt;margin-top:22pt;width:15.75pt;height:15.7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Az adóévben megfizetett útdíj 7,5 %-ának a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 xml:space="preserve">településre jutó összege </w:t>
      </w:r>
      <w:r w:rsidR="007D4A74">
        <w:rPr>
          <w:bCs/>
          <w:iCs/>
        </w:rPr>
        <w:br/>
      </w:r>
      <w:r w:rsidR="007D4A74" w:rsidRPr="001947E4">
        <w:rPr>
          <w:bCs/>
          <w:iCs/>
        </w:rPr>
        <w:t>[</w:t>
      </w:r>
      <w:proofErr w:type="spellStart"/>
      <w:r w:rsidR="007D4A74" w:rsidRPr="001947E4">
        <w:rPr>
          <w:bCs/>
          <w:iCs/>
        </w:rPr>
        <w:t>Htv</w:t>
      </w:r>
      <w:proofErr w:type="spellEnd"/>
      <w:r w:rsidR="007D4A74" w:rsidRPr="001947E4">
        <w:rPr>
          <w:bCs/>
          <w:iCs/>
        </w:rPr>
        <w:t xml:space="preserve">. 40/A. § (1) </w:t>
      </w:r>
      <w:proofErr w:type="spellStart"/>
      <w:r w:rsidR="007D4A74" w:rsidRPr="001947E4">
        <w:rPr>
          <w:bCs/>
          <w:iCs/>
        </w:rPr>
        <w:t>bek</w:t>
      </w:r>
      <w:proofErr w:type="spellEnd"/>
      <w:r w:rsidR="007D4A74" w:rsidRPr="001947E4">
        <w:rPr>
          <w:bCs/>
          <w:iCs/>
        </w:rPr>
        <w:t>. b) pontja szerint]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347" style="position:absolute;left:0;text-align:left;margin-left:512.65pt;margin-top:48.1pt;width:15.75pt;height:15.75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6" style="position:absolute;left:0;text-align:left;margin-left:496.9pt;margin-top:48.1pt;width:15.75pt;height:15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5" style="position:absolute;left:0;text-align:left;margin-left:481.15pt;margin-top:48.1pt;width:15.75pt;height:15.7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4" style="position:absolute;left:0;text-align:left;margin-left:456.15pt;margin-top:48.1pt;width:15.75pt;height:15.7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3" style="position:absolute;left:0;text-align:left;margin-left:440.4pt;margin-top:48.1pt;width:15.75pt;height:15.7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2" style="position:absolute;left:0;text-align:left;margin-left:424.65pt;margin-top:48.1pt;width:15.75pt;height:15.7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1" style="position:absolute;left:0;text-align:left;margin-left:400.6pt;margin-top:48.1pt;width:15.75pt;height:15.7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0" style="position:absolute;left:0;text-align:left;margin-left:384.85pt;margin-top:48.1pt;width:15.75pt;height:15.7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9" style="position:absolute;left:0;text-align:left;margin-left:369.1pt;margin-top:48.1pt;width:15.75pt;height:15.7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5" style="position:absolute;left:0;text-align:left;margin-left:256.75pt;margin-top:48.1pt;width:15.75pt;height:15.7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4" style="position:absolute;left:0;text-align:left;margin-left:272.5pt;margin-top:48.1pt;width:15.75pt;height:15.7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3" style="position:absolute;left:0;text-align:left;margin-left:288.25pt;margin-top:48.1pt;width:15.75pt;height:15.7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8" style="position:absolute;left:0;text-align:left;margin-left:344.35pt;margin-top:48.1pt;width:15.75pt;height:15.7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7" style="position:absolute;left:0;text-align:left;margin-left:328.6pt;margin-top:48.1pt;width:15.75pt;height:15.7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6" style="position:absolute;left:0;text-align:left;margin-left:312.85pt;margin-top:48.1pt;width:15.75pt;height:15.75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2" style="position:absolute;left:0;text-align:left;margin-left:512.65pt;margin-top:8.35pt;width:15.75pt;height:15.7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1" style="position:absolute;left:0;text-align:left;margin-left:496.9pt;margin-top:8.35pt;width:15.75pt;height:15.7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30" style="position:absolute;left:0;text-align:left;margin-left:481.15pt;margin-top:8.35pt;width:15.75pt;height:15.7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7" style="position:absolute;left:0;text-align:left;margin-left:456.15pt;margin-top:8.35pt;width:15.75pt;height:15.7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8" style="position:absolute;left:0;text-align:left;margin-left:440.4pt;margin-top:8.35pt;width:15.75pt;height:15.7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9" style="position:absolute;left:0;text-align:left;margin-left:424.65pt;margin-top:8.35pt;width:15.75pt;height:15.7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8" style="position:absolute;left:0;text-align:left;margin-left:400.6pt;margin-top:8.35pt;width:15.75pt;height:15.7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19" style="position:absolute;left:0;text-align:left;margin-left:384.85pt;margin-top:8.35pt;width:15.75pt;height:15.75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1" style="position:absolute;left:0;text-align:left;margin-left:369.1pt;margin-top:8.35pt;width:15.75pt;height:15.75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3" style="position:absolute;left:0;text-align:left;margin-left:344.35pt;margin-top:8.35pt;width:15.75pt;height:15.7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5" style="position:absolute;left:0;text-align:left;margin-left:328.6pt;margin-top:8.35pt;width:15.75pt;height:15.7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0" style="position:absolute;left:0;text-align:left;margin-left:312.85pt;margin-top:8.35pt;width:15.75pt;height:15.7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2" style="position:absolute;left:0;text-align:left;margin-left:288.25pt;margin-top:8.35pt;width:15.75pt;height:15.7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4" style="position:absolute;left:0;text-align:left;margin-left:272.5pt;margin-top:8.35pt;width:15.75pt;height:15.7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26" style="position:absolute;left:0;text-align:left;margin-left:256.75pt;margin-top:8.35pt;width:15.75pt;height:15.7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 xml:space="preserve">Iparűzési adófizetési kötelezettség </w:t>
      </w:r>
      <w:r w:rsidR="007D4A74">
        <w:rPr>
          <w:bCs/>
          <w:iCs/>
        </w:rPr>
        <w:br/>
      </w:r>
      <w:r w:rsidR="007D4A74" w:rsidRPr="001947E4">
        <w:rPr>
          <w:iCs/>
        </w:rPr>
        <w:t>[13-(14+15+16)]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362" style="position:absolute;left:0;text-align:left;margin-left:512.65pt;margin-top:32.5pt;width:15.75pt;height:15.7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1" style="position:absolute;left:0;text-align:left;margin-left:496.9pt;margin-top:32.5pt;width:15.75pt;height:15.75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0" style="position:absolute;left:0;text-align:left;margin-left:481.15pt;margin-top:32.5pt;width:15.75pt;height:15.75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9" style="position:absolute;left:0;text-align:left;margin-left:456.15pt;margin-top:32.5pt;width:15.75pt;height:15.75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8" style="position:absolute;left:0;text-align:left;margin-left:440.4pt;margin-top:32.5pt;width:15.75pt;height:15.7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7" style="position:absolute;left:0;text-align:left;margin-left:424.65pt;margin-top:32.5pt;width:15.75pt;height:15.7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6" style="position:absolute;left:0;text-align:left;margin-left:400.6pt;margin-top:32.5pt;width:15.75pt;height:15.7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5" style="position:absolute;left:0;text-align:left;margin-left:384.85pt;margin-top:32.5pt;width:15.75pt;height:15.7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4" style="position:absolute;left:0;text-align:left;margin-left:369.1pt;margin-top:32.5pt;width:15.75pt;height:15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3" style="position:absolute;left:0;text-align:left;margin-left:344.35pt;margin-top:32.5pt;width:15.75pt;height:15.7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2" style="position:absolute;left:0;text-align:left;margin-left:328.6pt;margin-top:32.5pt;width:15.75pt;height:15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1" style="position:absolute;left:0;text-align:left;margin-left:312.85pt;margin-top:32.5pt;width:15.75pt;height:15.7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50" style="position:absolute;left:0;text-align:left;margin-left:288.25pt;margin-top:32.5pt;width:15.75pt;height:15.7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9" style="position:absolute;left:0;text-align:left;margin-left:272.5pt;margin-top:32.5pt;width:15.75pt;height:15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48" style="position:absolute;left:0;text-align:left;margin-left:256.75pt;margin-top:32.5pt;width:15.75pt;height:15.7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>Az önkormányzatra jutó adóátalány összege</w:t>
      </w:r>
    </w:p>
    <w:p w:rsidR="007D4A74" w:rsidRPr="001947E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377" style="position:absolute;left:0;text-align:left;margin-left:512.65pt;margin-top:34.45pt;width:15.75pt;height:15.7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76" style="position:absolute;left:0;text-align:left;margin-left:496.9pt;margin-top:34.45pt;width:15.75pt;height:15.75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75" style="position:absolute;left:0;text-align:left;margin-left:481.15pt;margin-top:34.45pt;width:15.75pt;height:15.7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74" style="position:absolute;left:0;text-align:left;margin-left:456.15pt;margin-top:34.45pt;width:15.75pt;height:15.7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73" style="position:absolute;left:0;text-align:left;margin-left:440.4pt;margin-top:34.45pt;width:15.75pt;height:15.75pt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72" style="position:absolute;left:0;text-align:left;margin-left:424.65pt;margin-top:34.45pt;width:15.75pt;height:15.75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71" style="position:absolute;left:0;text-align:left;margin-left:400.6pt;margin-top:34.45pt;width:15.75pt;height:15.75pt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70" style="position:absolute;left:0;text-align:left;margin-left:384.85pt;margin-top:34.45pt;width:15.75pt;height:15.75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9" style="position:absolute;left:0;text-align:left;margin-left:369.1pt;margin-top:34.45pt;width:15.75pt;height:15.7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8" style="position:absolute;left:0;text-align:left;margin-left:344.35pt;margin-top:34.45pt;width:15.75pt;height:15.7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7" style="position:absolute;left:0;text-align:left;margin-left:328.6pt;margin-top:34.45pt;width:15.75pt;height:15.7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6" style="position:absolute;left:0;text-align:left;margin-left:312.85pt;margin-top:34.45pt;width:15.75pt;height:15.7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5" style="position:absolute;left:0;text-align:left;margin-left:288.25pt;margin-top:34.45pt;width:15.75pt;height:15.7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4" style="position:absolute;left:0;text-align:left;margin-left:272.5pt;margin-top:34.45pt;width:15.75pt;height:15.7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63" style="position:absolute;left:0;text-align:left;margin-left:256.75pt;margin-top:34.45pt;width:15.75pt;height:15.7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1947E4">
        <w:rPr>
          <w:bCs/>
          <w:iCs/>
        </w:rPr>
        <w:t>Külföldön létesített telephelyre jutó adóalap</w:t>
      </w:r>
    </w:p>
    <w:p w:rsidR="007D4A74" w:rsidRDefault="00D62FCF" w:rsidP="007D4A74">
      <w:pPr>
        <w:numPr>
          <w:ilvl w:val="0"/>
          <w:numId w:val="8"/>
        </w:numPr>
        <w:autoSpaceDE w:val="0"/>
        <w:autoSpaceDN w:val="0"/>
        <w:adjustRightInd w:val="0"/>
        <w:spacing w:before="480" w:after="480"/>
        <w:ind w:left="567" w:right="56" w:hanging="357"/>
        <w:rPr>
          <w:bCs/>
          <w:iCs/>
        </w:rPr>
      </w:pPr>
      <w:r>
        <w:rPr>
          <w:bCs/>
          <w:iCs/>
          <w:noProof/>
        </w:rPr>
        <w:pict>
          <v:rect id="_x0000_s1442" style="position:absolute;left:0;text-align:left;margin-left:-12.55pt;margin-top:32.65pt;width:563.9pt;height:221.3pt;z-index:-251230208"/>
        </w:pict>
      </w:r>
      <w:r w:rsidR="007D4A74" w:rsidRPr="001947E4">
        <w:rPr>
          <w:bCs/>
          <w:iCs/>
        </w:rPr>
        <w:t>Az adóévben megfizetett e-útdíj 7,5 %-</w:t>
      </w:r>
      <w:proofErr w:type="gramStart"/>
      <w:r w:rsidR="007D4A74" w:rsidRPr="001947E4">
        <w:rPr>
          <w:bCs/>
          <w:iCs/>
        </w:rPr>
        <w:t>a</w:t>
      </w:r>
      <w:proofErr w:type="gramEnd"/>
    </w:p>
    <w:p w:rsidR="007D4A74" w:rsidRPr="00560D08" w:rsidRDefault="00D62FCF" w:rsidP="007D4A74">
      <w:pPr>
        <w:numPr>
          <w:ilvl w:val="0"/>
          <w:numId w:val="3"/>
        </w:numPr>
        <w:autoSpaceDE w:val="0"/>
        <w:autoSpaceDN w:val="0"/>
        <w:adjustRightInd w:val="0"/>
        <w:spacing w:before="480" w:after="480"/>
        <w:ind w:right="56"/>
        <w:rPr>
          <w:b/>
          <w:bCs/>
          <w:iCs/>
        </w:rPr>
      </w:pPr>
      <w:r>
        <w:rPr>
          <w:b/>
          <w:bCs/>
          <w:iCs/>
          <w:noProof/>
        </w:rPr>
        <w:pict>
          <v:rect id="_x0000_s1380" style="position:absolute;left:0;text-align:left;margin-left:130.85pt;margin-top:32.85pt;width:15.75pt;height:15.7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1" style="position:absolute;left:0;text-align:left;margin-left:146.6pt;margin-top:32.85pt;width:15.75pt;height:15.75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95" style="position:absolute;left:0;text-align:left;margin-left:162.35pt;margin-top:32.85pt;width:15.75pt;height:15.75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94" style="position:absolute;left:0;text-align:left;margin-left:178.1pt;margin-top:32.85pt;width:15.75pt;height:15.75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90" style="position:absolute;left:0;text-align:left;margin-left:481.15pt;margin-top:32.85pt;width:15.75pt;height:15.75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91" style="position:absolute;left:0;text-align:left;margin-left:465.4pt;margin-top:32.85pt;width:15.75pt;height:15.7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92" style="position:absolute;left:0;text-align:left;margin-left:429pt;margin-top:32.85pt;width:15.75pt;height:15.7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93" style="position:absolute;left:0;text-align:left;margin-left:413.25pt;margin-top:32.85pt;width:15.75pt;height:15.7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8" style="position:absolute;left:0;text-align:left;margin-left:380.55pt;margin-top:32.85pt;width:15.75pt;height:15.7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7" style="position:absolute;left:0;text-align:left;margin-left:364.8pt;margin-top:32.85pt;width:15.75pt;height:15.75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6" style="position:absolute;left:0;text-align:left;margin-left:349.05pt;margin-top:32.85pt;width:15.75pt;height:15.75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9" style="position:absolute;left:0;text-align:left;margin-left:333.3pt;margin-top:32.85pt;width:15.75pt;height:15.75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3" style="position:absolute;left:0;text-align:left;margin-left:272.5pt;margin-top:32.85pt;width:15.75pt;height:15.75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2" style="position:absolute;left:0;text-align:left;margin-left:256.75pt;margin-top:32.85pt;width:15.75pt;height:15.75pt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5" style="position:absolute;left:0;text-align:left;margin-left:221.05pt;margin-top:32.85pt;width:15.75pt;height:15.75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/>
          <w:bCs/>
          <w:iCs/>
          <w:noProof/>
        </w:rPr>
        <w:pict>
          <v:rect id="_x0000_s1384" style="position:absolute;left:0;text-align:left;margin-left:205.3pt;margin-top:32.85pt;width:15.75pt;height:15.75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560D08">
        <w:rPr>
          <w:b/>
          <w:bCs/>
          <w:iCs/>
        </w:rPr>
        <w:t>Adóelőleg bevallása</w:t>
      </w:r>
    </w:p>
    <w:p w:rsidR="007D4A74" w:rsidRPr="00E24A01" w:rsidRDefault="00D62FCF" w:rsidP="007D4A74">
      <w:pPr>
        <w:numPr>
          <w:ilvl w:val="0"/>
          <w:numId w:val="9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480" w:after="480"/>
        <w:ind w:left="142" w:right="56" w:firstLine="0"/>
        <w:rPr>
          <w:bCs/>
          <w:iCs/>
        </w:rPr>
      </w:pPr>
      <w:r>
        <w:rPr>
          <w:bCs/>
          <w:iCs/>
          <w:noProof/>
        </w:rPr>
        <w:pict>
          <v:rect id="_x0000_s1400" style="position:absolute;left:0;text-align:left;margin-left:396.3pt;margin-top:34.8pt;width:15.75pt;height:15.75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1" style="position:absolute;left:0;text-align:left;margin-left:380.55pt;margin-top:34.8pt;width:15.75pt;height:15.7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3" style="position:absolute;left:0;text-align:left;margin-left:333.3pt;margin-top:34.8pt;width:15.75pt;height:15.7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2" style="position:absolute;left:0;text-align:left;margin-left:317.55pt;margin-top:34.8pt;width:15.75pt;height:15.7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96" style="position:absolute;left:0;text-align:left;margin-left:260.8pt;margin-top:34.8pt;width:15.75pt;height:15.75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97" style="position:absolute;left:0;text-align:left;margin-left:213.55pt;margin-top:34.8pt;width:15.75pt;height:15.75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98" style="position:absolute;left:0;text-align:left;margin-left:229.3pt;margin-top:34.8pt;width:15.75pt;height:15.7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399" style="position:absolute;left:0;text-align:left;margin-left:245.05pt;margin-top:34.8pt;width:15.75pt;height:15.75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E24A01">
        <w:rPr>
          <w:bCs/>
          <w:iCs/>
        </w:rPr>
        <w:t>Előlegfizetési időszak</w:t>
      </w:r>
      <w:proofErr w:type="gramStart"/>
      <w:r w:rsidR="007D4A74" w:rsidRPr="00E24A01">
        <w:rPr>
          <w:bCs/>
          <w:iCs/>
        </w:rPr>
        <w:t xml:space="preserve">: </w:t>
      </w:r>
      <w:r w:rsidR="007D4A74">
        <w:rPr>
          <w:bCs/>
          <w:iCs/>
        </w:rPr>
        <w:tab/>
      </w:r>
      <w:r w:rsidR="007D4A74">
        <w:rPr>
          <w:bCs/>
          <w:iCs/>
        </w:rPr>
        <w:tab/>
        <w:t xml:space="preserve">      </w:t>
      </w:r>
      <w:r w:rsidR="007D4A74" w:rsidRPr="00E24A01">
        <w:rPr>
          <w:bCs/>
          <w:iCs/>
        </w:rPr>
        <w:t>év</w:t>
      </w:r>
      <w:proofErr w:type="gramEnd"/>
      <w:r w:rsidR="007D4A74">
        <w:rPr>
          <w:bCs/>
          <w:iCs/>
        </w:rPr>
        <w:tab/>
      </w:r>
      <w:r w:rsidR="007D4A74" w:rsidRPr="00E24A01">
        <w:rPr>
          <w:bCs/>
          <w:iCs/>
        </w:rPr>
        <w:t xml:space="preserve"> </w:t>
      </w:r>
      <w:r w:rsidR="007D4A74">
        <w:rPr>
          <w:bCs/>
          <w:iCs/>
        </w:rPr>
        <w:t xml:space="preserve">         </w:t>
      </w:r>
      <w:r w:rsidR="007D4A74" w:rsidRPr="00E24A01">
        <w:rPr>
          <w:bCs/>
          <w:iCs/>
        </w:rPr>
        <w:t xml:space="preserve">hó </w:t>
      </w:r>
      <w:r w:rsidR="007D4A74">
        <w:rPr>
          <w:bCs/>
          <w:iCs/>
        </w:rPr>
        <w:tab/>
        <w:t xml:space="preserve">   </w:t>
      </w:r>
      <w:r w:rsidR="007D4A74" w:rsidRPr="00E24A01">
        <w:rPr>
          <w:bCs/>
          <w:iCs/>
        </w:rPr>
        <w:t xml:space="preserve">naptól </w:t>
      </w:r>
      <w:r w:rsidR="007D4A74">
        <w:rPr>
          <w:bCs/>
          <w:iCs/>
        </w:rPr>
        <w:tab/>
      </w:r>
      <w:r w:rsidR="007D4A74">
        <w:rPr>
          <w:bCs/>
          <w:iCs/>
        </w:rPr>
        <w:tab/>
        <w:t xml:space="preserve">   </w:t>
      </w:r>
      <w:r w:rsidR="007D4A74" w:rsidRPr="00E24A01">
        <w:rPr>
          <w:bCs/>
          <w:iCs/>
        </w:rPr>
        <w:t xml:space="preserve">év </w:t>
      </w:r>
      <w:r w:rsidR="007D4A74">
        <w:rPr>
          <w:bCs/>
          <w:iCs/>
        </w:rPr>
        <w:tab/>
        <w:t xml:space="preserve">        </w:t>
      </w:r>
      <w:r w:rsidR="007D4A74" w:rsidRPr="00E24A01">
        <w:rPr>
          <w:bCs/>
          <w:iCs/>
        </w:rPr>
        <w:t xml:space="preserve">hó </w:t>
      </w:r>
      <w:r w:rsidR="007D4A74">
        <w:rPr>
          <w:bCs/>
          <w:iCs/>
        </w:rPr>
        <w:t xml:space="preserve"> </w:t>
      </w:r>
      <w:r w:rsidR="007D4A74">
        <w:rPr>
          <w:bCs/>
          <w:iCs/>
        </w:rPr>
        <w:tab/>
        <w:t xml:space="preserve"> </w:t>
      </w:r>
      <w:r w:rsidR="007D4A74" w:rsidRPr="00E24A01">
        <w:rPr>
          <w:bCs/>
          <w:iCs/>
        </w:rPr>
        <w:t>napig</w:t>
      </w:r>
    </w:p>
    <w:p w:rsidR="007D4A74" w:rsidRDefault="00D62FCF" w:rsidP="007D4A74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142" w:right="56" w:firstLine="0"/>
        <w:rPr>
          <w:bCs/>
          <w:iCs/>
        </w:rPr>
      </w:pPr>
      <w:r>
        <w:rPr>
          <w:bCs/>
          <w:iCs/>
          <w:noProof/>
        </w:rPr>
        <w:pict>
          <v:rect id="_x0000_s1410" style="position:absolute;left:0;text-align:left;margin-left:241pt;margin-top:34.1pt;width:15.75pt;height:15.75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4" style="position:absolute;left:0;text-align:left;margin-left:256.75pt;margin-top:34.1pt;width:15.75pt;height:15.7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5" style="position:absolute;left:0;text-align:left;margin-left:272.5pt;margin-top:34.1pt;width:15.75pt;height:15.7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6" style="position:absolute;left:0;text-align:left;margin-left:297.1pt;margin-top:34.1pt;width:15.75pt;height:15.7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1" style="position:absolute;left:0;text-align:left;margin-left:312.85pt;margin-top:34.1pt;width:15.75pt;height:15.7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2" style="position:absolute;left:0;text-align:left;margin-left:328.6pt;margin-top:34.1pt;width:15.75pt;height:15.7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8" style="position:absolute;left:0;text-align:left;margin-left:353.35pt;margin-top:34.1pt;width:15.75pt;height:15.7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7" style="position:absolute;left:0;text-align:left;margin-left:369.1pt;margin-top:34.1pt;width:15.75pt;height:15.7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09" style="position:absolute;left:0;text-align:left;margin-left:384.85pt;margin-top:34.1pt;width:15.75pt;height:15.7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3" style="position:absolute;left:0;text-align:left;margin-left:408.9pt;margin-top:34.1pt;width:15.75pt;height:15.7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4" style="position:absolute;left:0;text-align:left;margin-left:424.65pt;margin-top:34.1pt;width:15.75pt;height:15.7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5" style="position:absolute;left:0;text-align:left;margin-left:440.4pt;margin-top:34.1pt;width:15.75pt;height:15.7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6" style="position:absolute;left:0;text-align:left;margin-left:465.4pt;margin-top:34.1pt;width:15.75pt;height:15.7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7" style="position:absolute;left:0;text-align:left;margin-left:481.15pt;margin-top:34.1pt;width:15.75pt;height:15.7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8" style="position:absolute;left:0;text-align:left;margin-left:496.9pt;margin-top:34.1pt;width:15.75pt;height:15.7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E24A01">
        <w:rPr>
          <w:bCs/>
          <w:iCs/>
        </w:rPr>
        <w:t>Első előlegrészlet</w:t>
      </w:r>
      <w:r w:rsidR="007D4A74">
        <w:rPr>
          <w:bCs/>
          <w:iCs/>
        </w:rPr>
        <w:t>:</w:t>
      </w:r>
      <w:r w:rsidR="007D4A74" w:rsidRPr="00E24A01">
        <w:rPr>
          <w:bCs/>
          <w:iCs/>
        </w:rPr>
        <w:t xml:space="preserve"> </w:t>
      </w:r>
      <w:r w:rsidR="007D4A74">
        <w:rPr>
          <w:bCs/>
          <w:iCs/>
        </w:rPr>
        <w:t>Esedékesség</w:t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proofErr w:type="gramStart"/>
      <w:r w:rsidR="007D4A74" w:rsidRPr="00E24A01">
        <w:rPr>
          <w:bCs/>
          <w:iCs/>
        </w:rPr>
        <w:t xml:space="preserve">év </w:t>
      </w:r>
      <w:r w:rsidR="007D4A74">
        <w:rPr>
          <w:bCs/>
          <w:iCs/>
        </w:rPr>
        <w:tab/>
        <w:t xml:space="preserve">            </w:t>
      </w:r>
      <w:r w:rsidR="007D4A74" w:rsidRPr="00E24A01">
        <w:rPr>
          <w:bCs/>
          <w:iCs/>
        </w:rPr>
        <w:t>hó</w:t>
      </w:r>
      <w:proofErr w:type="gramEnd"/>
      <w:r w:rsidR="007D4A74" w:rsidRPr="00E24A01">
        <w:rPr>
          <w:bCs/>
          <w:iCs/>
        </w:rPr>
        <w:t xml:space="preserve"> </w:t>
      </w:r>
      <w:r w:rsidR="007D4A74">
        <w:rPr>
          <w:bCs/>
          <w:iCs/>
        </w:rPr>
        <w:tab/>
        <w:t xml:space="preserve">         </w:t>
      </w:r>
      <w:r w:rsidR="007D4A74" w:rsidRPr="00E24A01">
        <w:rPr>
          <w:bCs/>
          <w:iCs/>
        </w:rPr>
        <w:t>nap</w:t>
      </w:r>
      <w:r w:rsidR="007D4A74">
        <w:rPr>
          <w:bCs/>
          <w:iCs/>
        </w:rPr>
        <w:t xml:space="preserve"> </w:t>
      </w:r>
    </w:p>
    <w:p w:rsidR="007D4A74" w:rsidRPr="00E24A01" w:rsidRDefault="00D62FCF" w:rsidP="007D4A74">
      <w:pPr>
        <w:tabs>
          <w:tab w:val="left" w:pos="0"/>
        </w:tabs>
        <w:autoSpaceDE w:val="0"/>
        <w:autoSpaceDN w:val="0"/>
        <w:adjustRightInd w:val="0"/>
        <w:spacing w:before="480" w:after="480"/>
        <w:ind w:left="142" w:right="56"/>
        <w:rPr>
          <w:bCs/>
          <w:iCs/>
        </w:rPr>
      </w:pPr>
      <w:r>
        <w:rPr>
          <w:bCs/>
          <w:iCs/>
          <w:noProof/>
        </w:rPr>
        <w:pict>
          <v:rect id="_x0000_s1421" style="position:absolute;left:0;text-align:left;margin-left:369.1pt;margin-top:34.95pt;width:15.75pt;height:15.7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19" style="position:absolute;left:0;text-align:left;margin-left:353.35pt;margin-top:34.95pt;width:15.75pt;height:15.7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0" style="position:absolute;left:0;text-align:left;margin-left:317.55pt;margin-top:34.95pt;width:15.75pt;height:15.7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3" style="position:absolute;left:0;text-align:left;margin-left:221.05pt;margin-top:34.95pt;width:15.75pt;height:15.7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2" style="position:absolute;left:0;text-align:left;margin-left:301.8pt;margin-top:34.95pt;width:15.75pt;height:15.7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4" style="position:absolute;left:0;text-align:left;margin-left:237.55pt;margin-top:34.95pt;width:15.75pt;height:15.7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5" style="position:absolute;left:0;text-align:left;margin-left:253.3pt;margin-top:34.95pt;width:15.75pt;height:15.75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6" style="position:absolute;left:0;text-align:left;margin-left:269.05pt;margin-top:34.95pt;width:15.75pt;height:15.75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  <w:t xml:space="preserve">      Összeg</w:t>
      </w:r>
      <w:proofErr w:type="gramStart"/>
      <w:r w:rsidR="007D4A74">
        <w:rPr>
          <w:bCs/>
          <w:iCs/>
        </w:rPr>
        <w:t xml:space="preserve">: </w:t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>
        <w:rPr>
          <w:bCs/>
          <w:iCs/>
        </w:rPr>
        <w:tab/>
        <w:t xml:space="preserve">       Ft</w:t>
      </w:r>
      <w:proofErr w:type="gramEnd"/>
    </w:p>
    <w:p w:rsidR="007D4A74" w:rsidRDefault="00D62FCF" w:rsidP="007D4A74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before="480" w:after="480"/>
        <w:ind w:left="142" w:right="56" w:firstLine="0"/>
        <w:rPr>
          <w:bCs/>
          <w:iCs/>
        </w:rPr>
      </w:pPr>
      <w:r>
        <w:rPr>
          <w:bCs/>
          <w:iCs/>
          <w:noProof/>
        </w:rPr>
        <w:pict>
          <v:rect id="_x0000_s1427" style="position:absolute;left:0;text-align:left;margin-left:233.5pt;margin-top:32.35pt;width:15.75pt;height:15.7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8" style="position:absolute;left:0;text-align:left;margin-left:249.25pt;margin-top:32.35pt;width:15.75pt;height:15.7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29" style="position:absolute;left:0;text-align:left;margin-left:265pt;margin-top:32.35pt;width:15.75pt;height:15.75pt;z-index:25207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2" style="position:absolute;left:0;text-align:left;margin-left:289.6pt;margin-top:32.35pt;width:15.75pt;height:15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0" style="position:absolute;left:0;text-align:left;margin-left:305.35pt;margin-top:32.35pt;width:15.75pt;height:15.7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1" style="position:absolute;left:0;text-align:left;margin-left:321.1pt;margin-top:32.35pt;width:15.75pt;height:15.7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3" style="position:absolute;left:0;text-align:left;margin-left:348.85pt;margin-top:32.35pt;width:15.75pt;height:15.75pt;z-index:25207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5" style="position:absolute;left:0;text-align:left;margin-left:364.8pt;margin-top:32.35pt;width:15.75pt;height:15.7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4" style="position:absolute;left:0;text-align:left;margin-left:380.55pt;margin-top:32.35pt;width:15.75pt;height:15.75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6" style="position:absolute;left:0;text-align:left;margin-left:405.15pt;margin-top:32.35pt;width:15.75pt;height:15.7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7" style="position:absolute;left:0;text-align:left;margin-left:420.9pt;margin-top:32.35pt;width:15.75pt;height:15.7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8" style="position:absolute;left:0;text-align:left;margin-left:436.65pt;margin-top:32.35pt;width:15.75pt;height:15.75pt;z-index:25208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39" style="position:absolute;left:0;text-align:left;margin-left:464.4pt;margin-top:32.35pt;width:15.75pt;height:15.75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40" style="position:absolute;left:0;text-align:left;margin-left:481.15pt;margin-top:32.35pt;width:15.75pt;height:15.7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1441" style="position:absolute;left:0;text-align:left;margin-left:496.9pt;margin-top:32.35pt;width:15.75pt;height:15.7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7D4A74" w:rsidRPr="00E24A01">
        <w:rPr>
          <w:bCs/>
          <w:iCs/>
        </w:rPr>
        <w:t>Második előlegrészlet</w:t>
      </w:r>
      <w:r w:rsidR="007D4A74">
        <w:rPr>
          <w:bCs/>
          <w:iCs/>
        </w:rPr>
        <w:t>:</w:t>
      </w:r>
      <w:r w:rsidR="007D4A74" w:rsidRPr="00E24A01">
        <w:rPr>
          <w:bCs/>
          <w:iCs/>
        </w:rPr>
        <w:t xml:space="preserve"> </w:t>
      </w:r>
      <w:r w:rsidR="007D4A74">
        <w:rPr>
          <w:bCs/>
          <w:iCs/>
        </w:rPr>
        <w:t xml:space="preserve">Esedékesség: </w:t>
      </w:r>
      <w:r w:rsidR="007D4A74">
        <w:rPr>
          <w:bCs/>
          <w:iCs/>
        </w:rPr>
        <w:tab/>
      </w:r>
      <w:r w:rsidR="007D4A74">
        <w:rPr>
          <w:bCs/>
          <w:iCs/>
        </w:rPr>
        <w:tab/>
        <w:t xml:space="preserve"> </w:t>
      </w:r>
      <w:proofErr w:type="gramStart"/>
      <w:r w:rsidR="007D4A74" w:rsidRPr="00E24A01">
        <w:rPr>
          <w:bCs/>
          <w:iCs/>
        </w:rPr>
        <w:t>év</w:t>
      </w:r>
      <w:r w:rsidR="007D4A74">
        <w:rPr>
          <w:bCs/>
          <w:iCs/>
        </w:rPr>
        <w:tab/>
      </w:r>
      <w:r w:rsidR="007D4A74" w:rsidRPr="00E24A01">
        <w:rPr>
          <w:bCs/>
          <w:iCs/>
        </w:rPr>
        <w:t xml:space="preserve"> </w:t>
      </w:r>
      <w:r w:rsidR="007D4A74">
        <w:rPr>
          <w:bCs/>
          <w:iCs/>
        </w:rPr>
        <w:t xml:space="preserve">     </w:t>
      </w:r>
      <w:r w:rsidR="007D4A74" w:rsidRPr="00E24A01">
        <w:rPr>
          <w:bCs/>
          <w:iCs/>
        </w:rPr>
        <w:t>hó</w:t>
      </w:r>
      <w:proofErr w:type="gramEnd"/>
      <w:r w:rsidR="007D4A74" w:rsidRPr="00E24A01">
        <w:rPr>
          <w:bCs/>
          <w:iCs/>
        </w:rPr>
        <w:t xml:space="preserve"> </w:t>
      </w:r>
      <w:r w:rsidR="007D4A74">
        <w:rPr>
          <w:bCs/>
          <w:iCs/>
        </w:rPr>
        <w:tab/>
      </w:r>
      <w:r w:rsidR="007D4A74">
        <w:rPr>
          <w:bCs/>
          <w:iCs/>
        </w:rPr>
        <w:tab/>
      </w:r>
      <w:r w:rsidR="007D4A74" w:rsidRPr="00E24A01">
        <w:rPr>
          <w:bCs/>
          <w:iCs/>
        </w:rPr>
        <w:t>nap</w:t>
      </w:r>
    </w:p>
    <w:p w:rsidR="007D4A74" w:rsidRPr="00E24A01" w:rsidRDefault="007D4A74" w:rsidP="007D4A74">
      <w:pPr>
        <w:tabs>
          <w:tab w:val="left" w:pos="0"/>
        </w:tabs>
        <w:autoSpaceDE w:val="0"/>
        <w:autoSpaceDN w:val="0"/>
        <w:adjustRightInd w:val="0"/>
        <w:spacing w:before="480" w:after="480"/>
        <w:ind w:left="142" w:right="56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Összeg</w:t>
      </w:r>
      <w:proofErr w:type="gramStart"/>
      <w:r>
        <w:rPr>
          <w:bCs/>
          <w:iCs/>
        </w:rPr>
        <w:t xml:space="preserve">: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Ft</w:t>
      </w:r>
      <w:proofErr w:type="gramEnd"/>
    </w:p>
    <w:p w:rsidR="007D4A74" w:rsidRDefault="007D4A74" w:rsidP="007D4A74">
      <w:pPr>
        <w:autoSpaceDE w:val="0"/>
        <w:autoSpaceDN w:val="0"/>
        <w:adjustRightInd w:val="0"/>
        <w:spacing w:before="480" w:after="480"/>
        <w:ind w:right="56"/>
        <w:rPr>
          <w:bCs/>
          <w:iCs/>
        </w:rPr>
      </w:pPr>
    </w:p>
    <w:p w:rsidR="007D4A74" w:rsidRDefault="007D4A74" w:rsidP="007D4A74">
      <w:pPr>
        <w:autoSpaceDE w:val="0"/>
        <w:autoSpaceDN w:val="0"/>
        <w:adjustRightInd w:val="0"/>
        <w:spacing w:before="480" w:after="480"/>
        <w:ind w:right="56"/>
        <w:rPr>
          <w:bCs/>
          <w:iCs/>
        </w:rPr>
        <w:sectPr w:rsidR="007D4A74" w:rsidSect="001947E4">
          <w:pgSz w:w="11906" w:h="16838"/>
          <w:pgMar w:top="905" w:right="566" w:bottom="709" w:left="709" w:header="567" w:footer="1064" w:gutter="0"/>
          <w:cols w:space="708"/>
          <w:docGrid w:linePitch="360"/>
        </w:sectPr>
      </w:pPr>
    </w:p>
    <w:p w:rsidR="007D4A74" w:rsidRDefault="00D62FCF" w:rsidP="007D4A74">
      <w:pPr>
        <w:numPr>
          <w:ilvl w:val="0"/>
          <w:numId w:val="3"/>
        </w:numPr>
        <w:spacing w:before="600" w:after="200" w:line="276" w:lineRule="auto"/>
        <w:rPr>
          <w:rFonts w:eastAsia="Calibri"/>
          <w:b/>
          <w:lang w:eastAsia="en-US"/>
        </w:rPr>
      </w:pPr>
      <w:r w:rsidRPr="00D62FCF">
        <w:rPr>
          <w:rFonts w:eastAsia="Calibri"/>
          <w:noProof/>
        </w:rPr>
        <w:lastRenderedPageBreak/>
        <w:pict>
          <v:rect id="_x0000_s1451" style="position:absolute;left:0;text-align:left;margin-left:-17.05pt;margin-top:-1.85pt;width:563.9pt;height:325.8pt;z-index:-251220992"/>
        </w:pict>
      </w:r>
      <w:r>
        <w:rPr>
          <w:rFonts w:eastAsia="Calibri"/>
          <w:b/>
          <w:noProof/>
        </w:rPr>
        <w:pict>
          <v:rect id="_x0000_s1443" style="position:absolute;left:0;text-align:left;margin-left:157.3pt;margin-top:21.8pt;width:22.5pt;height:23.7pt;z-index:25208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445" style="position:absolute;left:0;text-align:left;margin-left:179.8pt;margin-top:21.8pt;width:22.5pt;height:23.7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446" style="position:absolute;left:0;text-align:left;margin-left:202.3pt;margin-top:21.8pt;width:22.5pt;height:23.7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444" style="position:absolute;left:0;text-align:left;margin-left:224.8pt;margin-top:21.8pt;width:22.5pt;height:23.7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447" style="position:absolute;left:0;text-align:left;margin-left:253.3pt;margin-top:21.8pt;width:22.5pt;height:23.7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448" style="position:absolute;left:0;text-align:left;margin-left:275.8pt;margin-top:21.8pt;width:22.5pt;height:23.7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449" style="position:absolute;left:0;text-align:left;margin-left:305.05pt;margin-top:21.8pt;width:22.5pt;height:23.7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b/>
          <w:noProof/>
        </w:rPr>
        <w:pict>
          <v:rect id="_x0000_s1450" style="position:absolute;left:0;text-align:left;margin-left:327.55pt;margin-top:21.8pt;width:22.5pt;height:23.7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7D4A74">
        <w:rPr>
          <w:rFonts w:eastAsia="Calibri"/>
          <w:b/>
          <w:lang w:eastAsia="en-US"/>
        </w:rPr>
        <w:t>Felellőségem tudatában kijelentem, hogy a bevallásban közölt adatok a valóságnak megfelelnek:</w:t>
      </w:r>
    </w:p>
    <w:p w:rsidR="007D4A74" w:rsidRDefault="007D4A74" w:rsidP="007D4A74">
      <w:pPr>
        <w:ind w:left="284"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7D4A74" w:rsidRDefault="007D4A74" w:rsidP="007D4A74">
      <w:pPr>
        <w:ind w:left="28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7D4A74" w:rsidRPr="00A7397D" w:rsidRDefault="007D4A74" w:rsidP="007D4A74">
      <w:pPr>
        <w:ind w:left="284"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p w:rsidR="007D4A74" w:rsidRDefault="007D4A74" w:rsidP="007D4A74">
      <w:pPr>
        <w:spacing w:after="200" w:line="276" w:lineRule="auto"/>
        <w:ind w:left="284" w:right="-425"/>
        <w:rPr>
          <w:rFonts w:eastAsia="Calibri"/>
          <w:lang w:eastAsia="en-US"/>
        </w:rPr>
      </w:pPr>
    </w:p>
    <w:p w:rsidR="007D4A74" w:rsidRPr="003D48A1" w:rsidRDefault="007D4A74" w:rsidP="007D4A74">
      <w:pPr>
        <w:numPr>
          <w:ilvl w:val="3"/>
          <w:numId w:val="2"/>
        </w:numPr>
        <w:spacing w:line="480" w:lineRule="auto"/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 jelen adóbevallást ellenjegyzem:_______________________________________________________</w:t>
      </w:r>
    </w:p>
    <w:p w:rsidR="007D4A74" w:rsidRPr="003D0C86" w:rsidRDefault="007D4A74" w:rsidP="007D4A74">
      <w:pPr>
        <w:numPr>
          <w:ilvl w:val="3"/>
          <w:numId w:val="2"/>
        </w:numPr>
        <w:spacing w:line="480" w:lineRule="auto"/>
        <w:ind w:left="709" w:right="-851" w:hanging="425"/>
        <w:rPr>
          <w:rFonts w:eastAsia="Calibri"/>
          <w:lang w:eastAsia="en-US"/>
        </w:rPr>
      </w:pPr>
      <w:r w:rsidRPr="003D0C86">
        <w:rPr>
          <w:rFonts w:eastAsia="Calibri"/>
          <w:lang w:eastAsia="en-US"/>
        </w:rPr>
        <w:t>Adótanácsadó, adószakértő neve:______________________________________________________</w:t>
      </w:r>
      <w:r>
        <w:rPr>
          <w:rFonts w:eastAsia="Calibri"/>
          <w:lang w:eastAsia="en-US"/>
        </w:rPr>
        <w:t>__</w:t>
      </w:r>
    </w:p>
    <w:p w:rsidR="007D4A74" w:rsidRDefault="007D4A74" w:rsidP="007D4A74">
      <w:pPr>
        <w:numPr>
          <w:ilvl w:val="3"/>
          <w:numId w:val="2"/>
        </w:numPr>
        <w:spacing w:line="480" w:lineRule="auto"/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Adóazonosító száma: _________________________________________________________________</w:t>
      </w:r>
    </w:p>
    <w:p w:rsidR="007D4A74" w:rsidRDefault="007D4A74" w:rsidP="007D4A74">
      <w:pPr>
        <w:numPr>
          <w:ilvl w:val="3"/>
          <w:numId w:val="2"/>
        </w:numPr>
        <w:spacing w:line="480" w:lineRule="auto"/>
        <w:ind w:left="284" w:right="-851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Bizonyítvány/igazolvány száma:_________________________________________________________</w:t>
      </w:r>
    </w:p>
    <w:p w:rsidR="007D4A74" w:rsidRDefault="007D4A74" w:rsidP="007D4A74">
      <w:pPr>
        <w:numPr>
          <w:ilvl w:val="3"/>
          <w:numId w:val="2"/>
        </w:numPr>
        <w:spacing w:line="480" w:lineRule="auto"/>
        <w:ind w:left="284" w:right="-851" w:firstLine="0"/>
      </w:pPr>
      <w:r>
        <w:t>Jelölje X-szel:</w:t>
      </w:r>
    </w:p>
    <w:p w:rsidR="007D4A74" w:rsidRDefault="00D62FCF" w:rsidP="007D4A74">
      <w:pPr>
        <w:pStyle w:val="Listaszerbekezds"/>
        <w:spacing w:line="360" w:lineRule="auto"/>
        <w:ind w:left="709" w:firstLine="703"/>
      </w:pPr>
      <w:r>
        <w:rPr>
          <w:noProof/>
        </w:rPr>
        <w:pict>
          <v:rect id="_x0000_s2658" style="position:absolute;left:0;text-align:left;margin-left:51.2pt;margin-top:2.75pt;width:11.5pt;height:11.5pt;z-index:25333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7D4A74">
        <w:t>az</w:t>
      </w:r>
      <w:proofErr w:type="gramEnd"/>
      <w:r w:rsidR="007D4A74">
        <w:t xml:space="preserve"> adóhatósághoz bejelentett, a bevallás aláírására jogosult állandó meghatalmazott</w:t>
      </w:r>
    </w:p>
    <w:p w:rsidR="007D4A74" w:rsidRDefault="00D62FCF" w:rsidP="007D4A74">
      <w:pPr>
        <w:pStyle w:val="Listaszerbekezds"/>
        <w:spacing w:line="360" w:lineRule="auto"/>
        <w:ind w:left="709" w:firstLine="709"/>
      </w:pPr>
      <w:r>
        <w:rPr>
          <w:noProof/>
        </w:rPr>
        <w:pict>
          <v:rect id="_x0000_s2659" style="position:absolute;left:0;text-align:left;margin-left:51.2pt;margin-top:2.15pt;width:11.5pt;height:11.5pt;z-index:25333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7D4A74">
        <w:t>meghatalmazott</w:t>
      </w:r>
      <w:proofErr w:type="gramEnd"/>
      <w:r w:rsidR="007D4A74">
        <w:t xml:space="preserve"> (meghatalmazás csatolva)</w:t>
      </w:r>
    </w:p>
    <w:p w:rsidR="00E42682" w:rsidRDefault="00D62FCF" w:rsidP="000601B3">
      <w:pPr>
        <w:spacing w:line="720" w:lineRule="auto"/>
        <w:ind w:left="709" w:right="-851" w:firstLine="709"/>
      </w:pPr>
      <w:r>
        <w:rPr>
          <w:noProof/>
        </w:rPr>
        <w:pict>
          <v:rect id="_x0000_s2660" style="position:absolute;left:0;text-align:left;margin-left:51.2pt;margin-top:3.2pt;width:11.5pt;height:11.5pt;z-index:25333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proofErr w:type="gramStart"/>
      <w:r w:rsidR="007D4A74">
        <w:t>adóhatóságho</w:t>
      </w:r>
      <w:r w:rsidR="000601B3">
        <w:t>z</w:t>
      </w:r>
      <w:proofErr w:type="gramEnd"/>
      <w:r w:rsidR="000601B3">
        <w:t xml:space="preserve"> bejelentett pénzügyi képviselő</w:t>
      </w:r>
    </w:p>
    <w:sectPr w:rsidR="00E42682" w:rsidSect="000601B3">
      <w:pgSz w:w="11906" w:h="16838"/>
      <w:pgMar w:top="905" w:right="566" w:bottom="709" w:left="709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19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1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0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8"/>
  </w:num>
  <w:num w:numId="3">
    <w:abstractNumId w:val="15"/>
  </w:num>
  <w:num w:numId="4">
    <w:abstractNumId w:val="20"/>
  </w:num>
  <w:num w:numId="5">
    <w:abstractNumId w:val="21"/>
  </w:num>
  <w:num w:numId="6">
    <w:abstractNumId w:val="17"/>
  </w:num>
  <w:num w:numId="7">
    <w:abstractNumId w:val="9"/>
  </w:num>
  <w:num w:numId="8">
    <w:abstractNumId w:val="1"/>
  </w:num>
  <w:num w:numId="9">
    <w:abstractNumId w:val="0"/>
  </w:num>
  <w:num w:numId="10">
    <w:abstractNumId w:val="23"/>
  </w:num>
  <w:num w:numId="11">
    <w:abstractNumId w:val="5"/>
  </w:num>
  <w:num w:numId="12">
    <w:abstractNumId w:val="12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26"/>
  </w:num>
  <w:num w:numId="18">
    <w:abstractNumId w:val="31"/>
  </w:num>
  <w:num w:numId="19">
    <w:abstractNumId w:val="30"/>
  </w:num>
  <w:num w:numId="20">
    <w:abstractNumId w:val="32"/>
  </w:num>
  <w:num w:numId="21">
    <w:abstractNumId w:val="16"/>
  </w:num>
  <w:num w:numId="22">
    <w:abstractNumId w:val="22"/>
  </w:num>
  <w:num w:numId="23">
    <w:abstractNumId w:val="25"/>
  </w:num>
  <w:num w:numId="24">
    <w:abstractNumId w:val="11"/>
  </w:num>
  <w:num w:numId="25">
    <w:abstractNumId w:val="3"/>
  </w:num>
  <w:num w:numId="26">
    <w:abstractNumId w:val="27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  <w:num w:numId="31">
    <w:abstractNumId w:val="10"/>
  </w:num>
  <w:num w:numId="32">
    <w:abstractNumId w:val="6"/>
  </w:num>
  <w:num w:numId="33">
    <w:abstractNumId w:val="2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A74"/>
    <w:rsid w:val="000601B3"/>
    <w:rsid w:val="001C0E1E"/>
    <w:rsid w:val="00491250"/>
    <w:rsid w:val="005D141C"/>
    <w:rsid w:val="006F78D5"/>
    <w:rsid w:val="007D4A74"/>
    <w:rsid w:val="00922FED"/>
    <w:rsid w:val="009E6B0C"/>
    <w:rsid w:val="00D62FCF"/>
    <w:rsid w:val="00E4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D4A7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D4A7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D4A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D4A74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customStyle="1" w:styleId="Szakasz">
    <w:name w:val="Szakasz"/>
    <w:basedOn w:val="Norml"/>
    <w:next w:val="Norml"/>
    <w:uiPriority w:val="99"/>
    <w:rsid w:val="007D4A74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7D4A74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7D4A74"/>
    <w:rPr>
      <w:sz w:val="2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A74"/>
    <w:rPr>
      <w:rFonts w:ascii="Times New Roman" w:eastAsia="Times New Roman" w:hAnsi="Times New Roman" w:cs="Times New Roman"/>
      <w:sz w:val="2"/>
      <w:szCs w:val="20"/>
    </w:rPr>
  </w:style>
  <w:style w:type="paragraph" w:styleId="Szvegtrzs3">
    <w:name w:val="Body Text 3"/>
    <w:basedOn w:val="Norml"/>
    <w:link w:val="Szvegtrzs3Char"/>
    <w:uiPriority w:val="99"/>
    <w:rsid w:val="007D4A7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D4A74"/>
    <w:rPr>
      <w:rFonts w:ascii="Times New Roman" w:eastAsia="Times New Roman" w:hAnsi="Times New Roman"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7D4A74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7D4A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A7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7D4A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A74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7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7D4A74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7D4A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7D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7D4A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7D4A74"/>
    <w:rPr>
      <w:rFonts w:cs="Times New Roman"/>
      <w:vertAlign w:val="superscript"/>
    </w:rPr>
  </w:style>
  <w:style w:type="character" w:styleId="Oldalszm">
    <w:name w:val="page number"/>
    <w:uiPriority w:val="99"/>
    <w:rsid w:val="007D4A74"/>
    <w:rPr>
      <w:rFonts w:cs="Times New Roman"/>
    </w:rPr>
  </w:style>
  <w:style w:type="character" w:styleId="Hiperhivatkozs">
    <w:name w:val="Hyperlink"/>
    <w:uiPriority w:val="99"/>
    <w:rsid w:val="007D4A7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D4A74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7D4A74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7D4A74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7D4A74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7D4A74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7D4A74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7D4A74"/>
    <w:rPr>
      <w:rFonts w:ascii="Times New Roman" w:eastAsia="Times New Roman" w:hAnsi="Times New Roman"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7D4A74"/>
    <w:pPr>
      <w:jc w:val="both"/>
    </w:pPr>
  </w:style>
  <w:style w:type="paragraph" w:styleId="Lbjegyzetszveg">
    <w:name w:val="footnote text"/>
    <w:basedOn w:val="Norml"/>
    <w:link w:val="LbjegyzetszvegChar"/>
    <w:semiHidden/>
    <w:rsid w:val="007D4A7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D4A74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7D4A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A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A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A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A74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7D4A74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7D4A74"/>
    <w:rPr>
      <w:rFonts w:ascii="Times New Roman" w:eastAsia="Times New Roman" w:hAnsi="Times New Roman" w:cs="Times New Roman"/>
      <w:iCs/>
      <w:sz w:val="24"/>
      <w:szCs w:val="20"/>
    </w:rPr>
  </w:style>
  <w:style w:type="paragraph" w:styleId="Vltozat">
    <w:name w:val="Revision"/>
    <w:hidden/>
    <w:uiPriority w:val="99"/>
    <w:semiHidden/>
    <w:rsid w:val="007D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D4A74"/>
    <w:pPr>
      <w:spacing w:after="20"/>
      <w:ind w:firstLine="180"/>
      <w:jc w:val="both"/>
    </w:pPr>
  </w:style>
  <w:style w:type="paragraph" w:customStyle="1" w:styleId="np">
    <w:name w:val="np"/>
    <w:basedOn w:val="Norml"/>
    <w:rsid w:val="007D4A74"/>
    <w:pPr>
      <w:spacing w:after="20"/>
      <w:ind w:firstLine="180"/>
      <w:jc w:val="both"/>
    </w:pPr>
  </w:style>
  <w:style w:type="character" w:customStyle="1" w:styleId="tvcimchar1">
    <w:name w:val="tvcim__char1"/>
    <w:rsid w:val="007D4A74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771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4</cp:revision>
  <dcterms:created xsi:type="dcterms:W3CDTF">2017-02-07T08:46:00Z</dcterms:created>
  <dcterms:modified xsi:type="dcterms:W3CDTF">2017-05-03T11:38:00Z</dcterms:modified>
</cp:coreProperties>
</file>